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附件2</w:t>
      </w:r>
    </w:p>
    <w:tbl>
      <w:tblPr>
        <w:tblStyle w:val="7"/>
        <w:tblW w:w="92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8"/>
        <w:gridCol w:w="711"/>
        <w:gridCol w:w="6"/>
        <w:gridCol w:w="1765"/>
        <w:gridCol w:w="1092"/>
        <w:gridCol w:w="16"/>
        <w:gridCol w:w="632"/>
        <w:gridCol w:w="85"/>
        <w:gridCol w:w="104"/>
        <w:gridCol w:w="1156"/>
        <w:gridCol w:w="1196"/>
        <w:gridCol w:w="237"/>
        <w:gridCol w:w="1742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928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C4BBC92">
            <w:pPr>
              <w:spacing w:line="520" w:lineRule="atLeast"/>
              <w:ind w:left="-178" w:leftChars="-85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年郴州市市直事业单位公开招聘工作人员报名表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应聘单位：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应聘岗位：                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3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2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03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2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03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211D1B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0E132A12"/>
    <w:rsid w:val="17342891"/>
    <w:rsid w:val="17CD6003"/>
    <w:rsid w:val="2393278F"/>
    <w:rsid w:val="2ABB4B7B"/>
    <w:rsid w:val="3DB44EAB"/>
    <w:rsid w:val="56983090"/>
    <w:rsid w:val="5A8D507A"/>
    <w:rsid w:val="5C9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372</Characters>
  <Lines>0</Lines>
  <Paragraphs>0</Paragraphs>
  <TotalTime>0</TotalTime>
  <ScaleCrop>false</ScaleCrop>
  <LinksUpToDate>false</LinksUpToDate>
  <CharactersWithSpaces>457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DY Huang</cp:lastModifiedBy>
  <dcterms:modified xsi:type="dcterms:W3CDTF">2026-04-14T02:47:45Z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eyJoZGlkIjoiNDEyOTM4NWM3OTlmODZjM2VlZjQ2N2YxNzg1ZjdkMDIiLCJ1c2VySWQiOiI1NDYyODQzMzEifQ==</vt:lpwstr>
  </property>
  <property fmtid="{D5CDD505-2E9C-101B-9397-08002B2CF9AE}" pid="4" name="ICV">
    <vt:lpwstr>A0B77C5738644CD5928E9EE3AD793047_13</vt:lpwstr>
  </property>
</Properties>
</file>