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widowControl/>
        <w:spacing w:before="150" w:beforeAutospacing="0" w:after="150" w:afterAutospacing="0" w:line="22" w:lineRule="atLeast"/>
        <w:jc w:val="center"/>
        <w:rPr>
          <w:rFonts w:hint="default" w:ascii="Times New Roman" w:hAnsi="Times New Roman" w:eastAsia="方正小标宋_GBK"/>
          <w:color w:val="333333"/>
          <w:sz w:val="56"/>
          <w:szCs w:val="56"/>
        </w:rPr>
      </w:pPr>
      <w:r>
        <w:rPr>
          <w:rFonts w:hint="default" w:ascii="Times New Roman" w:hAnsi="Times New Roman" w:eastAsia="方正小标宋_GBK"/>
          <w:color w:val="333333"/>
          <w:sz w:val="56"/>
          <w:szCs w:val="56"/>
        </w:rPr>
        <w:t>云南省2026年上半年事业单位公开招聘分类考试</w:t>
      </w:r>
    </w:p>
    <w:p>
      <w:pPr>
        <w:pStyle w:val="3"/>
        <w:widowControl/>
        <w:spacing w:before="150" w:beforeAutospacing="0" w:after="150" w:afterAutospacing="0" w:line="22" w:lineRule="atLeast"/>
        <w:jc w:val="center"/>
        <w:rPr>
          <w:rFonts w:hint="default" w:ascii="Times New Roman" w:hAnsi="Times New Roman" w:eastAsia="方正小标宋_GBK"/>
          <w:color w:val="333333"/>
          <w:sz w:val="56"/>
          <w:szCs w:val="56"/>
        </w:rPr>
      </w:pPr>
      <w:r>
        <w:rPr>
          <w:rFonts w:hint="default" w:ascii="Times New Roman" w:hAnsi="Times New Roman" w:eastAsia="方正小标宋_GBK"/>
          <w:color w:val="333333"/>
          <w:sz w:val="56"/>
          <w:szCs w:val="56"/>
        </w:rPr>
        <w:t>公共科目笔试</w:t>
      </w:r>
      <w:r>
        <w:rPr>
          <w:rFonts w:hint="eastAsia" w:ascii="Times New Roman" w:hAnsi="Times New Roman" w:eastAsia="方正小标宋_GBK"/>
          <w:color w:val="333333"/>
          <w:sz w:val="56"/>
          <w:szCs w:val="56"/>
          <w:lang w:eastAsia="zh-CN"/>
        </w:rPr>
        <w:t>（</w:t>
      </w:r>
      <w:r>
        <w:rPr>
          <w:rFonts w:hint="default" w:ascii="Times New Roman" w:hAnsi="Times New Roman" w:eastAsia="方正小标宋_GBK"/>
          <w:color w:val="333333"/>
          <w:sz w:val="56"/>
          <w:szCs w:val="56"/>
        </w:rPr>
        <w:t>昆明考区</w:t>
      </w:r>
      <w:r>
        <w:rPr>
          <w:rFonts w:hint="eastAsia" w:ascii="Times New Roman" w:hAnsi="Times New Roman" w:eastAsia="方正小标宋_GBK"/>
          <w:color w:val="333333"/>
          <w:sz w:val="56"/>
          <w:szCs w:val="56"/>
          <w:lang w:eastAsia="zh-CN"/>
        </w:rPr>
        <w:t>）</w:t>
      </w:r>
      <w:r>
        <w:rPr>
          <w:rFonts w:hint="default" w:ascii="Times New Roman" w:hAnsi="Times New Roman" w:eastAsia="方正小标宋_GBK"/>
          <w:color w:val="333333"/>
          <w:sz w:val="56"/>
          <w:szCs w:val="56"/>
        </w:rPr>
        <w:t>温馨提示</w:t>
      </w:r>
    </w:p>
    <w:p>
      <w:pPr>
        <w:pStyle w:val="3"/>
        <w:widowControl/>
        <w:spacing w:before="150" w:beforeAutospacing="0" w:after="150" w:afterAutospacing="0" w:line="22" w:lineRule="atLeast"/>
        <w:jc w:val="center"/>
        <w:rPr>
          <w:rFonts w:hint="default" w:ascii="Times New Roman" w:hAnsi="Times New Roman" w:eastAsia="方正小标宋_GBK"/>
          <w:color w:val="333333"/>
          <w:sz w:val="56"/>
          <w:szCs w:val="56"/>
        </w:rPr>
      </w:pPr>
    </w:p>
    <w:p>
      <w:pPr>
        <w:widowControl/>
        <w:spacing w:after="9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eastAsia="仿宋" w:cs="Times New Roman"/>
          <w:color w:val="333333"/>
          <w:kern w:val="0"/>
          <w:sz w:val="32"/>
          <w:szCs w:val="32"/>
          <w:lang w:bidi="ar"/>
        </w:rPr>
        <w:t>各位考生：</w:t>
      </w:r>
    </w:p>
    <w:p>
      <w:pPr>
        <w:widowControl/>
        <w:spacing w:after="90"/>
        <w:ind w:firstLine="645"/>
        <w:jc w:val="left"/>
        <w:rPr>
          <w:rFonts w:ascii="Times New Roman" w:hAnsi="Times New Roman" w:cs="Times New Roman"/>
        </w:rPr>
      </w:pP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val="en" w:eastAsia="zh-CN" w:bidi="ar"/>
        </w:rPr>
        <w:t>云南省2026年上半年事业单位公开招聘分类考试公共科目笔试</w:t>
      </w:r>
      <w:r>
        <w:rPr>
          <w:rFonts w:ascii="Times New Roman" w:hAnsi="Times New Roman" w:eastAsia="仿宋" w:cs="Times New Roman"/>
          <w:color w:val="333333"/>
          <w:kern w:val="0"/>
          <w:sz w:val="32"/>
          <w:szCs w:val="32"/>
          <w:lang w:bidi="ar"/>
        </w:rPr>
        <w:t>将于3月</w:t>
      </w: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val="en-US" w:eastAsia="zh-CN" w:bidi="ar"/>
        </w:rPr>
        <w:t>28</w:t>
      </w:r>
      <w:r>
        <w:rPr>
          <w:rFonts w:ascii="Times New Roman" w:hAnsi="Times New Roman" w:eastAsia="仿宋" w:cs="Times New Roman"/>
          <w:color w:val="333333"/>
          <w:kern w:val="0"/>
          <w:sz w:val="32"/>
          <w:szCs w:val="32"/>
          <w:lang w:bidi="ar"/>
        </w:rPr>
        <w:t>日、</w:t>
      </w: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val="en-US" w:eastAsia="zh-CN" w:bidi="ar"/>
        </w:rPr>
        <w:t>29</w:t>
      </w:r>
      <w:r>
        <w:rPr>
          <w:rFonts w:ascii="Times New Roman" w:hAnsi="Times New Roman" w:eastAsia="仿宋" w:cs="Times New Roman"/>
          <w:color w:val="333333"/>
          <w:kern w:val="0"/>
          <w:sz w:val="32"/>
          <w:szCs w:val="32"/>
          <w:lang w:bidi="ar"/>
        </w:rPr>
        <w:t>日举行</w:t>
      </w: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  <w:t>，</w:t>
      </w:r>
      <w:r>
        <w:rPr>
          <w:rFonts w:ascii="Times New Roman" w:hAnsi="Times New Roman" w:eastAsia="仿宋" w:cs="Times New Roman"/>
          <w:color w:val="333333"/>
          <w:kern w:val="0"/>
          <w:sz w:val="32"/>
          <w:szCs w:val="32"/>
          <w:lang w:bidi="ar"/>
        </w:rPr>
        <w:t>为确保您安全顺利参加考试，我们在此温馨提示您：</w:t>
      </w:r>
    </w:p>
    <w:p>
      <w:pPr>
        <w:widowControl/>
        <w:spacing w:after="90"/>
        <w:ind w:firstLine="645"/>
        <w:jc w:val="left"/>
        <w:rPr>
          <w:rFonts w:ascii="Times New Roman" w:hAnsi="Times New Roman" w:cs="Times New Roman"/>
        </w:rPr>
      </w:pPr>
      <w:bookmarkStart w:id="0" w:name="OLE_LINK1"/>
      <w:r>
        <w:rPr>
          <w:rFonts w:ascii="Times New Roman" w:hAnsi="Times New Roman" w:eastAsia="黑体" w:cs="Times New Roman"/>
          <w:color w:val="333333"/>
          <w:kern w:val="0"/>
          <w:sz w:val="32"/>
          <w:szCs w:val="32"/>
          <w:lang w:bidi="ar"/>
        </w:rPr>
        <w:t>一、牢记考试时间，合理安排出行</w:t>
      </w:r>
      <w:bookmarkEnd w:id="0"/>
    </w:p>
    <w:p>
      <w:pPr>
        <w:widowControl/>
        <w:spacing w:after="90"/>
        <w:ind w:firstLine="640"/>
        <w:rPr>
          <w:rFonts w:ascii="Times New Roman" w:hAnsi="Times New Roman" w:cs="Times New Roman"/>
        </w:rPr>
      </w:pPr>
      <w:r>
        <w:rPr>
          <w:rFonts w:ascii="Times New Roman" w:hAnsi="Times New Roman" w:eastAsia="仿宋" w:cs="Times New Roman"/>
          <w:color w:val="333333"/>
          <w:kern w:val="0"/>
          <w:sz w:val="32"/>
          <w:szCs w:val="32"/>
          <w:lang w:bidi="ar"/>
        </w:rPr>
        <w:t>考试时间及科目如下：</w:t>
      </w:r>
    </w:p>
    <w:p>
      <w:pPr>
        <w:widowControl/>
        <w:tabs>
          <w:tab w:val="left" w:pos="612"/>
        </w:tabs>
        <w:spacing w:after="90"/>
        <w:ind w:firstLine="640"/>
        <w:rPr>
          <w:rFonts w:hint="eastAsia" w:ascii="Times New Roman" w:hAnsi="Times New Roman" w:eastAsia="仿宋" w:cs="Times New Roman"/>
          <w:lang w:eastAsia="zh-CN"/>
        </w:rPr>
      </w:pPr>
      <w:bookmarkStart w:id="1" w:name="OLE_LINK3"/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val="en-US" w:eastAsia="zh-CN" w:bidi="ar"/>
        </w:rPr>
        <w:t>3</w:t>
      </w:r>
      <w:r>
        <w:rPr>
          <w:rFonts w:ascii="Times New Roman" w:hAnsi="Times New Roman" w:eastAsia="仿宋" w:cs="Times New Roman"/>
          <w:color w:val="333333"/>
          <w:kern w:val="0"/>
          <w:sz w:val="32"/>
          <w:szCs w:val="32"/>
          <w:lang w:bidi="ar"/>
        </w:rPr>
        <w:t>月</w:t>
      </w: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val="en-US" w:eastAsia="zh-CN" w:bidi="ar"/>
        </w:rPr>
        <w:t>28</w:t>
      </w:r>
      <w:r>
        <w:rPr>
          <w:rFonts w:ascii="Times New Roman" w:hAnsi="Times New Roman" w:eastAsia="仿宋" w:cs="Times New Roman"/>
          <w:color w:val="333333"/>
          <w:kern w:val="0"/>
          <w:sz w:val="32"/>
          <w:szCs w:val="32"/>
          <w:lang w:bidi="ar"/>
        </w:rPr>
        <w:t>日</w:t>
      </w:r>
      <w:bookmarkEnd w:id="1"/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  <w:t>（星期六）</w:t>
      </w:r>
      <w:r>
        <w:rPr>
          <w:rFonts w:ascii="Times New Roman" w:hAnsi="Times New Roman" w:eastAsia="仿宋" w:cs="Times New Roman"/>
          <w:color w:val="333333"/>
          <w:kern w:val="0"/>
          <w:sz w:val="32"/>
          <w:szCs w:val="32"/>
          <w:lang w:bidi="ar"/>
        </w:rPr>
        <w:t xml:space="preserve"> 上午 0</w:t>
      </w: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val="en-US" w:eastAsia="zh-CN" w:bidi="ar"/>
        </w:rPr>
        <w:t>8</w:t>
      </w:r>
      <w:r>
        <w:rPr>
          <w:rFonts w:ascii="Times New Roman" w:hAnsi="Times New Roman" w:eastAsia="仿宋" w:cs="Times New Roman"/>
          <w:color w:val="333333"/>
          <w:kern w:val="0"/>
          <w:sz w:val="32"/>
          <w:szCs w:val="32"/>
          <w:lang w:bidi="ar"/>
        </w:rPr>
        <w:t>:</w:t>
      </w: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val="en-US" w:eastAsia="zh-CN" w:bidi="ar"/>
        </w:rPr>
        <w:t>3</w:t>
      </w:r>
      <w:r>
        <w:rPr>
          <w:rFonts w:ascii="Times New Roman" w:hAnsi="Times New Roman" w:eastAsia="仿宋" w:cs="Times New Roman"/>
          <w:color w:val="333333"/>
          <w:kern w:val="0"/>
          <w:sz w:val="32"/>
          <w:szCs w:val="32"/>
          <w:lang w:bidi="ar"/>
        </w:rPr>
        <w:t>0—1</w:t>
      </w: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val="en-US" w:eastAsia="zh-CN" w:bidi="ar"/>
        </w:rPr>
        <w:t>0</w:t>
      </w:r>
      <w:r>
        <w:rPr>
          <w:rFonts w:ascii="Times New Roman" w:hAnsi="Times New Roman" w:eastAsia="仿宋" w:cs="Times New Roman"/>
          <w:color w:val="333333"/>
          <w:kern w:val="0"/>
          <w:sz w:val="32"/>
          <w:szCs w:val="32"/>
          <w:lang w:bidi="ar"/>
        </w:rPr>
        <w:t xml:space="preserve">:00    </w:t>
      </w: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  <w:t>职业能力倾向测验（</w:t>
      </w: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val="en-US" w:eastAsia="zh-CN" w:bidi="ar"/>
        </w:rPr>
        <w:t>A类</w:t>
      </w: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90"/>
        <w:ind w:firstLine="4400" w:firstLineChars="1375"/>
        <w:textAlignment w:val="auto"/>
        <w:rPr>
          <w:rFonts w:hint="eastAsia" w:ascii="宋体" w:hAnsi="宋体" w:eastAsia="方正仿宋_GBK" w:cs="Times New Roman"/>
          <w:sz w:val="32"/>
          <w:szCs w:val="32"/>
        </w:rPr>
      </w:pPr>
      <w:r>
        <w:rPr>
          <w:rFonts w:ascii="Times New Roman" w:hAnsi="Times New Roman" w:eastAsia="仿宋" w:cs="Times New Roman"/>
          <w:color w:val="333333"/>
          <w:kern w:val="0"/>
          <w:sz w:val="32"/>
          <w:szCs w:val="32"/>
          <w:lang w:bidi="ar"/>
        </w:rPr>
        <w:t xml:space="preserve"> 1</w:t>
      </w: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val="en-US" w:eastAsia="zh-CN" w:bidi="ar"/>
        </w:rPr>
        <w:t>0</w:t>
      </w:r>
      <w:r>
        <w:rPr>
          <w:rFonts w:ascii="Times New Roman" w:hAnsi="Times New Roman" w:eastAsia="仿宋" w:cs="Times New Roman"/>
          <w:color w:val="333333"/>
          <w:kern w:val="0"/>
          <w:sz w:val="32"/>
          <w:szCs w:val="32"/>
          <w:lang w:bidi="ar"/>
        </w:rPr>
        <w:t>:00—</w:t>
      </w: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val="en-US" w:eastAsia="zh-CN" w:bidi="ar"/>
        </w:rPr>
        <w:t>12</w:t>
      </w:r>
      <w:r>
        <w:rPr>
          <w:rFonts w:ascii="Times New Roman" w:hAnsi="Times New Roman" w:eastAsia="仿宋" w:cs="Times New Roman"/>
          <w:color w:val="333333"/>
          <w:kern w:val="0"/>
          <w:sz w:val="32"/>
          <w:szCs w:val="32"/>
          <w:lang w:bidi="ar"/>
        </w:rPr>
        <w:t>:</w:t>
      </w: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val="en-US" w:eastAsia="zh-CN" w:bidi="ar"/>
        </w:rPr>
        <w:t>0</w:t>
      </w:r>
      <w:r>
        <w:rPr>
          <w:rFonts w:ascii="Times New Roman" w:hAnsi="Times New Roman" w:eastAsia="仿宋" w:cs="Times New Roman"/>
          <w:color w:val="333333"/>
          <w:kern w:val="0"/>
          <w:sz w:val="32"/>
          <w:szCs w:val="32"/>
          <w:lang w:bidi="ar"/>
        </w:rPr>
        <w:t xml:space="preserve">0    </w:t>
      </w:r>
      <w:r>
        <w:rPr>
          <w:rFonts w:hint="eastAsia" w:ascii="宋体" w:hAnsi="宋体" w:eastAsia="方正仿宋_GBK" w:cs="Times New Roman"/>
          <w:sz w:val="32"/>
          <w:szCs w:val="32"/>
        </w:rPr>
        <w:t>综合应用能力（A类）</w:t>
      </w:r>
    </w:p>
    <w:p>
      <w:pPr>
        <w:widowControl/>
        <w:tabs>
          <w:tab w:val="left" w:pos="612"/>
        </w:tabs>
        <w:spacing w:after="90"/>
        <w:ind w:firstLine="640"/>
        <w:rPr>
          <w:rFonts w:hint="eastAsia" w:ascii="Times New Roman" w:hAnsi="Times New Roman" w:eastAsia="仿宋" w:cs="Times New Roman"/>
          <w:lang w:eastAsia="zh-CN"/>
        </w:rPr>
      </w:pP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val="en-US" w:eastAsia="zh-CN" w:bidi="ar"/>
        </w:rPr>
        <w:t>3</w:t>
      </w:r>
      <w:r>
        <w:rPr>
          <w:rFonts w:ascii="Times New Roman" w:hAnsi="Times New Roman" w:eastAsia="仿宋" w:cs="Times New Roman"/>
          <w:color w:val="333333"/>
          <w:kern w:val="0"/>
          <w:sz w:val="32"/>
          <w:szCs w:val="32"/>
          <w:lang w:bidi="ar"/>
        </w:rPr>
        <w:t>月</w:t>
      </w: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val="en-US" w:eastAsia="zh-CN" w:bidi="ar"/>
        </w:rPr>
        <w:t>29</w:t>
      </w:r>
      <w:r>
        <w:rPr>
          <w:rFonts w:ascii="Times New Roman" w:hAnsi="Times New Roman" w:eastAsia="仿宋" w:cs="Times New Roman"/>
          <w:color w:val="333333"/>
          <w:kern w:val="0"/>
          <w:sz w:val="32"/>
          <w:szCs w:val="32"/>
          <w:lang w:bidi="ar"/>
        </w:rPr>
        <w:t>日</w:t>
      </w: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  <w:t>（星期天）</w:t>
      </w:r>
      <w:r>
        <w:rPr>
          <w:rFonts w:ascii="Times New Roman" w:hAnsi="Times New Roman" w:eastAsia="仿宋" w:cs="Times New Roman"/>
          <w:color w:val="333333"/>
          <w:kern w:val="0"/>
          <w:sz w:val="32"/>
          <w:szCs w:val="32"/>
          <w:lang w:bidi="ar"/>
        </w:rPr>
        <w:t xml:space="preserve"> 上午 0</w:t>
      </w: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val="en-US" w:eastAsia="zh-CN" w:bidi="ar"/>
        </w:rPr>
        <w:t>8</w:t>
      </w:r>
      <w:r>
        <w:rPr>
          <w:rFonts w:ascii="Times New Roman" w:hAnsi="Times New Roman" w:eastAsia="仿宋" w:cs="Times New Roman"/>
          <w:color w:val="333333"/>
          <w:kern w:val="0"/>
          <w:sz w:val="32"/>
          <w:szCs w:val="32"/>
          <w:lang w:bidi="ar"/>
        </w:rPr>
        <w:t>:</w:t>
      </w: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val="en-US" w:eastAsia="zh-CN" w:bidi="ar"/>
        </w:rPr>
        <w:t>3</w:t>
      </w:r>
      <w:r>
        <w:rPr>
          <w:rFonts w:ascii="Times New Roman" w:hAnsi="Times New Roman" w:eastAsia="仿宋" w:cs="Times New Roman"/>
          <w:color w:val="333333"/>
          <w:kern w:val="0"/>
          <w:sz w:val="32"/>
          <w:szCs w:val="32"/>
          <w:lang w:bidi="ar"/>
        </w:rPr>
        <w:t>0—1</w:t>
      </w: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val="en-US" w:eastAsia="zh-CN" w:bidi="ar"/>
        </w:rPr>
        <w:t>0</w:t>
      </w:r>
      <w:r>
        <w:rPr>
          <w:rFonts w:ascii="Times New Roman" w:hAnsi="Times New Roman" w:eastAsia="仿宋" w:cs="Times New Roman"/>
          <w:color w:val="333333"/>
          <w:kern w:val="0"/>
          <w:sz w:val="32"/>
          <w:szCs w:val="32"/>
          <w:lang w:bidi="ar"/>
        </w:rPr>
        <w:t xml:space="preserve">:00    </w:t>
      </w: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  <w:t>职业能力倾向测验（</w:t>
      </w: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val="en-US" w:eastAsia="zh-CN" w:bidi="ar"/>
        </w:rPr>
        <w:t>B、C、D、E类</w:t>
      </w: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90"/>
        <w:ind w:firstLine="4400" w:firstLineChars="1375"/>
        <w:textAlignment w:val="auto"/>
        <w:rPr>
          <w:rFonts w:hint="default" w:ascii="Times New Roman" w:hAnsi="Times New Roman" w:eastAsia="仿宋" w:cs="Times New Roman"/>
          <w:color w:val="333333"/>
          <w:kern w:val="0"/>
          <w:sz w:val="32"/>
          <w:szCs w:val="32"/>
          <w:lang w:val="en-US" w:eastAsia="zh-CN" w:bidi="ar"/>
        </w:rPr>
      </w:pPr>
      <w:r>
        <w:rPr>
          <w:rFonts w:ascii="Times New Roman" w:hAnsi="Times New Roman" w:eastAsia="仿宋" w:cs="Times New Roman"/>
          <w:color w:val="333333"/>
          <w:kern w:val="0"/>
          <w:sz w:val="32"/>
          <w:szCs w:val="32"/>
          <w:lang w:bidi="ar"/>
        </w:rPr>
        <w:t xml:space="preserve"> 1</w:t>
      </w: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val="en-US" w:eastAsia="zh-CN" w:bidi="ar"/>
        </w:rPr>
        <w:t>0</w:t>
      </w:r>
      <w:r>
        <w:rPr>
          <w:rFonts w:ascii="Times New Roman" w:hAnsi="Times New Roman" w:eastAsia="仿宋" w:cs="Times New Roman"/>
          <w:color w:val="333333"/>
          <w:kern w:val="0"/>
          <w:sz w:val="32"/>
          <w:szCs w:val="32"/>
          <w:lang w:bidi="ar"/>
        </w:rPr>
        <w:t>:00—</w:t>
      </w: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val="en-US" w:eastAsia="zh-CN" w:bidi="ar"/>
        </w:rPr>
        <w:t>12</w:t>
      </w:r>
      <w:r>
        <w:rPr>
          <w:rFonts w:ascii="Times New Roman" w:hAnsi="Times New Roman" w:eastAsia="仿宋" w:cs="Times New Roman"/>
          <w:color w:val="333333"/>
          <w:kern w:val="0"/>
          <w:sz w:val="32"/>
          <w:szCs w:val="32"/>
          <w:lang w:bidi="ar"/>
        </w:rPr>
        <w:t>:</w:t>
      </w: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val="en-US" w:eastAsia="zh-CN" w:bidi="ar"/>
        </w:rPr>
        <w:t>0</w:t>
      </w:r>
      <w:r>
        <w:rPr>
          <w:rFonts w:ascii="Times New Roman" w:hAnsi="Times New Roman" w:eastAsia="仿宋" w:cs="Times New Roman"/>
          <w:color w:val="333333"/>
          <w:kern w:val="0"/>
          <w:sz w:val="32"/>
          <w:szCs w:val="32"/>
          <w:lang w:bidi="ar"/>
        </w:rPr>
        <w:t xml:space="preserve">0    </w:t>
      </w:r>
      <w:r>
        <w:rPr>
          <w:rFonts w:hint="eastAsia" w:ascii="宋体" w:hAnsi="宋体" w:eastAsia="方正仿宋_GBK" w:cs="Times New Roman"/>
          <w:sz w:val="32"/>
          <w:szCs w:val="32"/>
        </w:rPr>
        <w:t>综合应用能力（</w:t>
      </w:r>
      <w:r>
        <w:rPr>
          <w:rFonts w:hint="eastAsia" w:ascii="宋体" w:hAnsi="宋体" w:eastAsia="方正仿宋_GBK" w:cs="Times New Roman"/>
          <w:sz w:val="32"/>
          <w:szCs w:val="32"/>
          <w:lang w:val="en-US" w:eastAsia="zh-CN"/>
        </w:rPr>
        <w:t>B、C、D、E</w:t>
      </w:r>
      <w:r>
        <w:rPr>
          <w:rFonts w:hint="eastAsia" w:ascii="宋体" w:hAnsi="宋体" w:eastAsia="方正仿宋_GBK" w:cs="Times New Roman"/>
          <w:sz w:val="32"/>
          <w:szCs w:val="32"/>
        </w:rPr>
        <w:t>类）</w:t>
      </w:r>
    </w:p>
    <w:p>
      <w:pPr>
        <w:widowControl/>
        <w:spacing w:after="90"/>
        <w:ind w:firstLine="64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eastAsia="仿宋" w:cs="Times New Roman"/>
          <w:color w:val="333333"/>
          <w:kern w:val="0"/>
          <w:sz w:val="32"/>
          <w:szCs w:val="32"/>
          <w:lang w:bidi="ar"/>
        </w:rPr>
        <w:t>准考证打印入口于</w:t>
      </w: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val="en-US" w:eastAsia="zh-CN" w:bidi="ar"/>
        </w:rPr>
        <w:t>3</w:t>
      </w:r>
      <w:r>
        <w:rPr>
          <w:rFonts w:ascii="Times New Roman" w:hAnsi="Times New Roman" w:eastAsia="仿宋" w:cs="Times New Roman"/>
          <w:color w:val="333333"/>
          <w:kern w:val="0"/>
          <w:sz w:val="32"/>
          <w:szCs w:val="32"/>
          <w:lang w:bidi="ar"/>
        </w:rPr>
        <w:t>月</w:t>
      </w: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val="en-US" w:eastAsia="zh-CN" w:bidi="ar"/>
        </w:rPr>
        <w:t>23</w:t>
      </w:r>
      <w:r>
        <w:rPr>
          <w:rFonts w:ascii="Times New Roman" w:hAnsi="Times New Roman" w:eastAsia="仿宋" w:cs="Times New Roman"/>
          <w:color w:val="333333"/>
          <w:kern w:val="0"/>
          <w:sz w:val="32"/>
          <w:szCs w:val="32"/>
          <w:lang w:bidi="ar"/>
        </w:rPr>
        <w:t>日</w:t>
      </w: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val="en-US" w:eastAsia="zh-CN" w:bidi="ar"/>
        </w:rPr>
        <w:t>9:00至3月29日10：30</w:t>
      </w:r>
      <w:r>
        <w:rPr>
          <w:rFonts w:ascii="Times New Roman" w:hAnsi="Times New Roman" w:eastAsia="仿宋" w:cs="Times New Roman"/>
          <w:color w:val="333333"/>
          <w:kern w:val="0"/>
          <w:sz w:val="32"/>
          <w:szCs w:val="32"/>
          <w:lang w:bidi="ar"/>
        </w:rPr>
        <w:t>开放，请提前在联网的计算机上登录报名网站自行下载打印准考证。仔细核对准考证上的信息，认真阅读准考证上的注意事项，提前做好考前准备。（注：</w:t>
      </w:r>
      <w:r>
        <w:rPr>
          <w:rFonts w:ascii="Times New Roman" w:hAnsi="Times New Roman" w:eastAsia="仿宋" w:cs="Times New Roman"/>
          <w:b/>
          <w:bCs/>
          <w:color w:val="333333"/>
          <w:kern w:val="0"/>
          <w:sz w:val="32"/>
          <w:szCs w:val="32"/>
          <w:lang w:bidi="ar"/>
        </w:rPr>
        <w:t>用手机登录报名网站下载准考证并打印可能造成准考证信息不全</w:t>
      </w:r>
      <w:r>
        <w:rPr>
          <w:rFonts w:ascii="Times New Roman" w:hAnsi="Times New Roman" w:eastAsia="仿宋" w:cs="Times New Roman"/>
          <w:color w:val="333333"/>
          <w:kern w:val="0"/>
          <w:sz w:val="32"/>
          <w:szCs w:val="32"/>
          <w:lang w:bidi="ar"/>
        </w:rPr>
        <w:t>，</w:t>
      </w:r>
      <w:r>
        <w:rPr>
          <w:rFonts w:ascii="Times New Roman" w:hAnsi="Times New Roman" w:eastAsia="仿宋" w:cs="Times New Roman"/>
          <w:b/>
          <w:bCs/>
          <w:color w:val="333333"/>
          <w:kern w:val="0"/>
          <w:sz w:val="32"/>
          <w:szCs w:val="32"/>
          <w:lang w:bidi="ar"/>
        </w:rPr>
        <w:t>影响考试入场</w:t>
      </w:r>
      <w:r>
        <w:rPr>
          <w:rFonts w:ascii="Times New Roman" w:hAnsi="Times New Roman" w:eastAsia="仿宋" w:cs="Times New Roman"/>
          <w:color w:val="333333"/>
          <w:kern w:val="0"/>
          <w:sz w:val="32"/>
          <w:szCs w:val="32"/>
          <w:lang w:bidi="ar"/>
        </w:rPr>
        <w:t>）。</w:t>
      </w:r>
    </w:p>
    <w:p>
      <w:pPr>
        <w:widowControl/>
        <w:spacing w:after="90"/>
        <w:ind w:firstLine="640"/>
        <w:jc w:val="left"/>
        <w:rPr>
          <w:rFonts w:ascii="Times New Roman" w:hAnsi="Times New Roman" w:eastAsia="仿宋" w:cs="Times New Roman"/>
          <w:color w:val="333333"/>
          <w:kern w:val="0"/>
          <w:sz w:val="32"/>
          <w:szCs w:val="32"/>
          <w:lang w:bidi="ar"/>
        </w:rPr>
      </w:pPr>
      <w:r>
        <w:rPr>
          <w:rFonts w:ascii="Times New Roman" w:hAnsi="Times New Roman" w:eastAsia="仿宋" w:cs="Times New Roman"/>
          <w:color w:val="333333"/>
          <w:kern w:val="0"/>
          <w:sz w:val="32"/>
          <w:szCs w:val="32"/>
          <w:lang w:bidi="ar"/>
        </w:rPr>
        <w:t>请根据本人准考证上的考点信息提前做好交通、食宿、安全等方面的准备。建议在考试前一天实地察看考点考场，熟悉考点示意图、周边环境、乘车路线及指示标识，充分考虑考点周边交通通行情况和停车场地容量，考试当天根据自身实际合理选择交通方式，安排足够的出行时间，避免参加考试时走错考点、进错考场，避免耽误考试。</w:t>
      </w:r>
    </w:p>
    <w:p>
      <w:pPr>
        <w:widowControl/>
        <w:numPr>
          <w:ilvl w:val="0"/>
          <w:numId w:val="1"/>
        </w:numPr>
        <w:spacing w:after="90"/>
        <w:ind w:firstLine="640"/>
        <w:jc w:val="left"/>
        <w:rPr>
          <w:rFonts w:ascii="Times New Roman" w:hAnsi="Times New Roman" w:eastAsia="黑体" w:cs="Times New Roman"/>
          <w:color w:val="333333"/>
          <w:kern w:val="0"/>
          <w:sz w:val="32"/>
          <w:szCs w:val="32"/>
          <w:lang w:bidi="ar"/>
        </w:rPr>
      </w:pPr>
      <w:r>
        <w:rPr>
          <w:rFonts w:hint="eastAsia" w:ascii="Times New Roman" w:hAnsi="Times New Roman" w:eastAsia="黑体" w:cs="Times New Roman"/>
          <w:color w:val="333333"/>
          <w:kern w:val="0"/>
          <w:sz w:val="32"/>
          <w:szCs w:val="32"/>
          <w:lang w:eastAsia="zh-CN" w:bidi="ar"/>
        </w:rPr>
        <w:t>谨记考前提示，确保考试顺利</w:t>
      </w:r>
    </w:p>
    <w:p>
      <w:pPr>
        <w:widowControl/>
        <w:spacing w:after="90"/>
        <w:ind w:firstLine="640"/>
        <w:jc w:val="left"/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highlight w:val="none"/>
          <w:lang w:val="en-US" w:eastAsia="zh-CN" w:bidi="ar"/>
        </w:rPr>
        <w:t>（一）考生必须携带纸质准考证和有效期内的本人身份证件原件（包括且仅限于：居民身份证、临时居民身份证、公安机关出具的带照片的临时身份证明或带照片的户口/户籍证明）参加笔试，两证不全或身份信息不一致的，一律禁止入场。入场后请认真核对考点、考场和座位号，在指定座位参加笔试。笔试开始30分钟后禁止入场，笔试期间不得提前交卷、退场。</w:t>
      </w:r>
    </w:p>
    <w:p>
      <w:pPr>
        <w:widowControl/>
        <w:spacing w:after="90"/>
        <w:ind w:firstLine="640"/>
        <w:jc w:val="left"/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highlight w:val="none"/>
          <w:lang w:val="en-US" w:eastAsia="zh-CN" w:bidi="ar"/>
        </w:rPr>
        <w:t>（一）考生必须携带纸质准考证和有效期内的本人身份证件原件（包括且仅限于：居民身份证、临时居民身份证、公安机关出具的带照片的临时身份证明或带照片的户口/户籍证明）参加笔试，两证不全或身份信息不一致的，一律禁止入场。入场后请认真核对考点、考场和座位号，在指定座位参加笔试。笔试开始30分钟后禁止入场，笔试期间不得提前交卷、退场。</w:t>
      </w:r>
    </w:p>
    <w:p>
      <w:pPr>
        <w:widowControl/>
        <w:spacing w:after="90"/>
        <w:ind w:firstLine="640"/>
        <w:jc w:val="left"/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highlight w:val="none"/>
          <w:lang w:val="en-US" w:eastAsia="zh-CN" w:bidi="ar"/>
        </w:rPr>
        <w:t>（二）考生需自备黑色墨水笔、2B铅笔、橡皮擦参加笔试，参加自然科学类考试的考生作答时可能需要直尺，请参加自然科学类考试的考生自带无计算、存储或通信功能的普通直尺以备使用。除准考证、身份证件和规定文具外，其余物品应存放在指定位置。</w:t>
      </w:r>
    </w:p>
    <w:p>
      <w:pPr>
        <w:widowControl/>
        <w:spacing w:after="90"/>
        <w:ind w:firstLine="640"/>
        <w:jc w:val="left"/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highlight w:val="none"/>
          <w:lang w:val="en-US" w:eastAsia="zh-CN" w:bidi="ar"/>
        </w:rPr>
        <w:t>（三）考生尽量不要穿戴含有金属的衣物或饰品。严禁佩戴任何形式的智能眼镜进入考场，严禁将各类钟表、电子产品、通信工具和文字资料带至座位。</w:t>
      </w:r>
    </w:p>
    <w:p>
      <w:pPr>
        <w:widowControl/>
        <w:spacing w:after="90"/>
        <w:ind w:firstLine="640"/>
        <w:jc w:val="left"/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highlight w:val="none"/>
          <w:lang w:val="en-US" w:eastAsia="zh-CN" w:bidi="ar"/>
        </w:rPr>
        <w:t>（四）考生有权利和义务在监考人员拆封前查验试卷密封状况并签字。</w:t>
      </w:r>
    </w:p>
    <w:p>
      <w:pPr>
        <w:widowControl/>
        <w:spacing w:after="90"/>
        <w:ind w:firstLine="640"/>
        <w:jc w:val="left"/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highlight w:val="none"/>
          <w:lang w:val="en-US" w:eastAsia="zh-CN" w:bidi="ar"/>
        </w:rPr>
        <w:t>（五）考生应仔细阅读试卷及答题卡上的注意事项，并准确填涂本人姓名和准考证号。除规定填写内容外，不得在答题卡及准考证正反面上做任何标记。不得在笔试开始信号发出前答题，未按要求作答将会影响笔试成绩。</w:t>
      </w:r>
    </w:p>
    <w:p>
      <w:pPr>
        <w:widowControl/>
        <w:spacing w:after="90"/>
        <w:ind w:firstLine="640"/>
        <w:jc w:val="left"/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highlight w:val="none"/>
          <w:lang w:val="en-US" w:eastAsia="zh-CN" w:bidi="ar"/>
        </w:rPr>
        <w:t>（六）两个科目笔试连续进行。试卷为合订本，第一科考试时间截止后，收取第一科笔试的答题卡；第二科考试时间截止后，收取所有发放的资料。</w:t>
      </w:r>
    </w:p>
    <w:p>
      <w:pPr>
        <w:widowControl/>
        <w:spacing w:after="90"/>
        <w:ind w:firstLine="640"/>
        <w:jc w:val="left"/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highlight w:val="none"/>
          <w:lang w:val="en-US" w:eastAsia="zh-CN" w:bidi="ar"/>
        </w:rPr>
        <w:t>（七）考生不得要求监考人员解释试题。如遇试卷分发错误、页码顺序不对、字迹模糊或答题卡有折皱、污损等问题，应举手询问，严禁擅自使用、更换他人的试卷或答题卡。</w:t>
      </w:r>
    </w:p>
    <w:p>
      <w:pPr>
        <w:widowControl/>
        <w:spacing w:after="90"/>
        <w:ind w:firstLine="640"/>
        <w:jc w:val="left"/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highlight w:val="none"/>
          <w:lang w:val="en-US" w:eastAsia="zh-CN" w:bidi="ar"/>
        </w:rPr>
        <w:t>（八）考场内必须保持安静，严禁喧哗、吸烟、交头接耳，严禁窥视抄袭他人答题内容，严禁传递物品或信息。</w:t>
      </w:r>
    </w:p>
    <w:p>
      <w:pPr>
        <w:widowControl/>
        <w:spacing w:after="90"/>
        <w:ind w:firstLine="640"/>
        <w:jc w:val="left"/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highlight w:val="none"/>
          <w:lang w:val="en-US" w:eastAsia="zh-CN" w:bidi="ar"/>
        </w:rPr>
        <w:t>（九）笔试结束信号发出后，考生必须立即停笔，继续动笔一律按违纪违规处理。请将试卷和答题卡分别反面向上放在桌面上，原坐静候，待监考人员发出离场指令后，方可离开考场。严禁将试卷和答题卡带出考场，严禁损毁试卷和答题卡。</w:t>
      </w:r>
    </w:p>
    <w:p>
      <w:pPr>
        <w:widowControl/>
        <w:spacing w:after="90"/>
        <w:ind w:firstLine="640"/>
        <w:jc w:val="left"/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highlight w:val="none"/>
          <w:lang w:val="en-US" w:eastAsia="zh-CN" w:bidi="ar"/>
        </w:rPr>
        <w:t>（十）考生必须服从工作人员安排和管理，接受监考人员的监督和检查，严禁扰乱考场秩序。</w:t>
      </w:r>
    </w:p>
    <w:p>
      <w:pPr>
        <w:widowControl/>
        <w:spacing w:after="90"/>
        <w:ind w:firstLine="640"/>
        <w:jc w:val="left"/>
        <w:rPr>
          <w:rFonts w:ascii="Times New Roman" w:hAnsi="Times New Roman" w:eastAsia="黑体" w:cs="Times New Roman"/>
          <w:b/>
          <w:bCs/>
          <w:color w:val="333333"/>
          <w:kern w:val="0"/>
          <w:sz w:val="32"/>
          <w:szCs w:val="32"/>
          <w:lang w:bidi="ar"/>
        </w:rPr>
      </w:pPr>
      <w:r>
        <w:rPr>
          <w:rFonts w:hint="eastAsia" w:ascii="Times New Roman" w:hAnsi="Times New Roman" w:eastAsia="仿宋" w:cs="Times New Roman"/>
          <w:b/>
          <w:bCs/>
          <w:color w:val="333333"/>
          <w:kern w:val="0"/>
          <w:sz w:val="32"/>
          <w:szCs w:val="32"/>
          <w:highlight w:val="none"/>
          <w:lang w:val="en-US" w:eastAsia="zh-CN" w:bidi="ar"/>
        </w:rPr>
        <w:t>特别提示：1.本规则依据人社部第35号令制定并细化有关要求，请考生诚信参考，杜绝作弊等违规违纪违法行为。2.答题情况将进行雷同鉴定，鉴定为答卷雷同的，取消笔试成绩，并将依照相关规定严肃处理；考生须保管好自己的答题信息，防止被他人抄袭。3.严禁任何人以任何方式或理由将试题内容进行抄录、复制、传播。4.笔试期间如发生地震、火灾等突发事件，请考生务必保持冷静，听从监考人员统一指挥。如需疏散撤离，不得带走考试资料，不得领取个人物品，不得擅自离开考点学校，请在校内安全地带等候进一步指令。5.笔试期间如发现违规违纪违法行为，应立即向监考人员提出，以便当场核查。未当场提出的，除重大或特殊情况外，有关机构可不予受理。6.建议考生提前熟悉考点布局和考场位置，合理安排出行时间和出行方式，笔试当天提前抵达笔试地点。7.本次考试综合管理类（A类）试卷合订本为“卷卡合一”，请考生在确认本人试卷没有印刷问题后，再自行小心撕下配套答题卡作答。</w:t>
      </w:r>
    </w:p>
    <w:p>
      <w:pPr>
        <w:widowControl/>
        <w:spacing w:after="90"/>
        <w:jc w:val="center"/>
        <w:rPr>
          <w:rFonts w:ascii="Times New Roman" w:hAnsi="Times New Roman" w:eastAsia="黑体" w:cs="Times New Roman"/>
          <w:b/>
          <w:bCs/>
          <w:color w:val="333333"/>
          <w:kern w:val="0"/>
          <w:sz w:val="32"/>
          <w:szCs w:val="32"/>
          <w:lang w:bidi="ar"/>
        </w:rPr>
      </w:pPr>
    </w:p>
    <w:p>
      <w:pPr>
        <w:widowControl/>
        <w:spacing w:after="90"/>
        <w:jc w:val="center"/>
        <w:rPr>
          <w:rFonts w:ascii="Times New Roman" w:hAnsi="Times New Roman" w:eastAsia="黑体" w:cs="Times New Roman"/>
          <w:b/>
          <w:bCs/>
          <w:color w:val="333333"/>
          <w:kern w:val="0"/>
          <w:sz w:val="32"/>
          <w:szCs w:val="32"/>
          <w:lang w:bidi="ar"/>
        </w:rPr>
      </w:pPr>
      <w:bookmarkStart w:id="3" w:name="_GoBack"/>
      <w:bookmarkEnd w:id="3"/>
      <w:r>
        <w:rPr>
          <w:rFonts w:ascii="Times New Roman" w:hAnsi="Times New Roman" w:eastAsia="黑体" w:cs="Times New Roman"/>
          <w:b/>
          <w:bCs/>
          <w:color w:val="333333"/>
          <w:kern w:val="0"/>
          <w:sz w:val="32"/>
          <w:szCs w:val="32"/>
          <w:lang w:bidi="ar"/>
        </w:rPr>
        <w:t>考 点 安 排 表</w:t>
      </w:r>
    </w:p>
    <w:p>
      <w:pPr>
        <w:widowControl/>
        <w:spacing w:after="90"/>
        <w:jc w:val="center"/>
        <w:rPr>
          <w:rFonts w:hint="eastAsia" w:ascii="Times New Roman" w:hAnsi="Times New Roman" w:eastAsia="黑体" w:cs="Times New Roman"/>
          <w:b/>
          <w:bCs/>
          <w:color w:val="333333"/>
          <w:kern w:val="0"/>
          <w:sz w:val="32"/>
          <w:szCs w:val="32"/>
          <w:lang w:eastAsia="zh" w:bidi="ar"/>
        </w:rPr>
      </w:pPr>
      <w:r>
        <w:rPr>
          <w:rFonts w:hint="eastAsia" w:ascii="Times New Roman" w:hAnsi="Times New Roman" w:eastAsia="黑体" w:cs="Times New Roman"/>
          <w:b/>
          <w:bCs/>
          <w:color w:val="333333"/>
          <w:kern w:val="0"/>
          <w:sz w:val="32"/>
          <w:szCs w:val="32"/>
          <w:lang w:eastAsia="zh" w:bidi="ar"/>
        </w:rPr>
        <w:drawing>
          <wp:inline distT="0" distB="0" distL="114300" distR="114300">
            <wp:extent cx="7122160" cy="12565380"/>
            <wp:effectExtent l="0" t="0" r="2540" b="7620"/>
            <wp:docPr id="2" name="图片 2" descr="云南省2026年上半年事业单位公开招聘分类考试公共科目笔试考点考场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云南省2026年上半年事业单位公开招聘分类考试公共科目笔试考点考场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22160" cy="1256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after="90"/>
        <w:jc w:val="center"/>
        <w:rPr>
          <w:rFonts w:ascii="Times New Roman" w:hAnsi="Times New Roman" w:eastAsia="黑体" w:cs="Times New Roman"/>
          <w:b/>
          <w:bCs/>
          <w:color w:val="333333"/>
          <w:kern w:val="0"/>
          <w:sz w:val="32"/>
          <w:szCs w:val="32"/>
          <w:lang w:bidi="ar"/>
        </w:rPr>
      </w:pPr>
      <w:r>
        <w:rPr>
          <w:rFonts w:ascii="Times New Roman" w:hAnsi="Times New Roman" w:eastAsia="黑体" w:cs="Times New Roman"/>
          <w:b/>
          <w:bCs/>
          <w:color w:val="333333"/>
          <w:kern w:val="0"/>
          <w:sz w:val="32"/>
          <w:szCs w:val="32"/>
          <w:lang w:bidi="ar"/>
        </w:rPr>
        <w:t>考 点 位 置 图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90"/>
        <w:ind w:firstLine="640" w:firstLineChars="200"/>
        <w:jc w:val="both"/>
        <w:textAlignment w:val="auto"/>
        <w:rPr>
          <w:rFonts w:ascii="Times New Roman" w:hAnsi="Times New Roman" w:eastAsia="仿宋" w:cs="Times New Roman"/>
          <w:color w:val="333333"/>
          <w:kern w:val="0"/>
          <w:sz w:val="32"/>
          <w:szCs w:val="32"/>
          <w:lang w:bidi="ar"/>
        </w:rPr>
      </w:pP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  <w:t>（注：昆明市第十中学白塔中学、云南省昆明市第十中学白塔校区为两个不同学校，请各位考生注意区分，以防走错考点。）</w:t>
      </w:r>
    </w:p>
    <w:p>
      <w:pPr>
        <w:widowControl/>
        <w:spacing w:after="90"/>
        <w:jc w:val="center"/>
        <w:rPr>
          <w:rFonts w:ascii="Times New Roman" w:hAnsi="Times New Roman" w:eastAsia="仿宋" w:cs="Times New Roman"/>
          <w:color w:val="333333"/>
          <w:kern w:val="0"/>
          <w:sz w:val="32"/>
          <w:szCs w:val="32"/>
          <w:lang w:bidi="ar"/>
        </w:rPr>
      </w:pPr>
      <w:r>
        <w:rPr>
          <w:rFonts w:ascii="Times New Roman" w:hAnsi="Times New Roman" w:eastAsia="仿宋" w:cs="Times New Roman"/>
          <w:color w:val="333333"/>
          <w:kern w:val="0"/>
          <w:sz w:val="32"/>
          <w:szCs w:val="32"/>
          <w:lang w:bidi="ar"/>
        </w:rPr>
        <w:t>1.</w:t>
      </w: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bidi="ar"/>
        </w:rPr>
        <w:t>云南工程职业学院</w:t>
      </w:r>
    </w:p>
    <w:p>
      <w:pPr>
        <w:widowControl/>
        <w:spacing w:after="90"/>
        <w:jc w:val="center"/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</w:pP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  <w:drawing>
          <wp:inline distT="0" distB="0" distL="114300" distR="114300">
            <wp:extent cx="6000750" cy="3200400"/>
            <wp:effectExtent l="0" t="0" r="0" b="0"/>
            <wp:docPr id="39" name="图片 39" descr="云南工程职业学院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云南工程职业学院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after="90"/>
        <w:jc w:val="center"/>
        <w:rPr>
          <w:rFonts w:ascii="Times New Roman" w:hAnsi="Times New Roman" w:eastAsia="仿宋" w:cs="Times New Roman"/>
          <w:color w:val="333333"/>
          <w:kern w:val="0"/>
          <w:sz w:val="32"/>
          <w:szCs w:val="32"/>
          <w:lang w:bidi="ar"/>
        </w:rPr>
      </w:pPr>
      <w:r>
        <w:rPr>
          <w:rFonts w:ascii="Times New Roman" w:hAnsi="Times New Roman" w:eastAsia="仿宋" w:cs="Times New Roman"/>
          <w:color w:val="333333"/>
          <w:kern w:val="0"/>
          <w:sz w:val="32"/>
          <w:szCs w:val="32"/>
          <w:lang w:bidi="ar"/>
        </w:rPr>
        <w:t>2.</w:t>
      </w: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bidi="ar"/>
        </w:rPr>
        <w:t>云南商务职业学院</w:t>
      </w:r>
    </w:p>
    <w:p>
      <w:pPr>
        <w:widowControl/>
        <w:spacing w:after="90"/>
        <w:jc w:val="center"/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</w:pP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  <w:drawing>
          <wp:inline distT="0" distB="0" distL="114300" distR="114300">
            <wp:extent cx="5917565" cy="3064510"/>
            <wp:effectExtent l="0" t="0" r="6985" b="2540"/>
            <wp:docPr id="1" name="图片 1" descr="云南商务职业学院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云南商务职业学院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17565" cy="306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after="90"/>
        <w:jc w:val="center"/>
        <w:rPr>
          <w:rFonts w:ascii="Times New Roman" w:hAnsi="Times New Roman" w:eastAsia="仿宋" w:cs="Times New Roman"/>
          <w:color w:val="333333"/>
          <w:kern w:val="0"/>
          <w:sz w:val="32"/>
          <w:szCs w:val="32"/>
          <w:lang w:bidi="ar"/>
        </w:rPr>
      </w:pPr>
      <w:r>
        <w:rPr>
          <w:rFonts w:ascii="Times New Roman" w:hAnsi="Times New Roman" w:eastAsia="仿宋" w:cs="Times New Roman"/>
          <w:color w:val="333333"/>
          <w:kern w:val="0"/>
          <w:sz w:val="32"/>
          <w:szCs w:val="32"/>
          <w:lang w:bidi="ar"/>
        </w:rPr>
        <w:t>3.</w:t>
      </w: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bidi="ar"/>
        </w:rPr>
        <w:t>云南工商学院</w:t>
      </w:r>
    </w:p>
    <w:p>
      <w:pPr>
        <w:widowControl/>
        <w:spacing w:after="90"/>
        <w:jc w:val="center"/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</w:pP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  <w:drawing>
          <wp:inline distT="0" distB="0" distL="114300" distR="114300">
            <wp:extent cx="5953125" cy="3028950"/>
            <wp:effectExtent l="0" t="0" r="9525" b="0"/>
            <wp:docPr id="41" name="图片 41" descr="云南工商学院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云南工商学院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after="90"/>
        <w:jc w:val="center"/>
        <w:rPr>
          <w:rFonts w:ascii="Times New Roman" w:hAnsi="Times New Roman" w:eastAsia="仿宋" w:cs="Times New Roman"/>
          <w:color w:val="333333"/>
          <w:kern w:val="0"/>
          <w:sz w:val="32"/>
          <w:szCs w:val="32"/>
          <w:lang w:bidi="ar"/>
        </w:rPr>
      </w:pPr>
      <w:r>
        <w:rPr>
          <w:rFonts w:ascii="Times New Roman" w:hAnsi="Times New Roman" w:eastAsia="仿宋" w:cs="Times New Roman"/>
          <w:color w:val="333333"/>
          <w:kern w:val="0"/>
          <w:sz w:val="32"/>
          <w:szCs w:val="32"/>
          <w:lang w:bidi="ar"/>
        </w:rPr>
        <w:t>4.</w:t>
      </w: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bidi="ar"/>
        </w:rPr>
        <w:t>云南理工职业学院</w:t>
      </w:r>
    </w:p>
    <w:p>
      <w:pPr>
        <w:widowControl/>
        <w:spacing w:after="90"/>
        <w:jc w:val="center"/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</w:pP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  <w:drawing>
          <wp:inline distT="0" distB="0" distL="114300" distR="114300">
            <wp:extent cx="6038850" cy="3200400"/>
            <wp:effectExtent l="0" t="0" r="0" b="0"/>
            <wp:docPr id="42" name="图片 42" descr="云南理工职业学院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云南理工职业学院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after="90"/>
        <w:jc w:val="center"/>
        <w:rPr>
          <w:rFonts w:ascii="Times New Roman" w:hAnsi="Times New Roman" w:eastAsia="仿宋" w:cs="Times New Roman"/>
          <w:color w:val="333333"/>
          <w:kern w:val="0"/>
          <w:sz w:val="32"/>
          <w:szCs w:val="32"/>
          <w:lang w:bidi="ar"/>
        </w:rPr>
      </w:pPr>
      <w:r>
        <w:rPr>
          <w:rFonts w:ascii="Times New Roman" w:hAnsi="Times New Roman" w:eastAsia="仿宋" w:cs="Times New Roman"/>
          <w:color w:val="333333"/>
          <w:kern w:val="0"/>
          <w:sz w:val="32"/>
          <w:szCs w:val="32"/>
          <w:lang w:bidi="ar"/>
        </w:rPr>
        <w:t>5.</w:t>
      </w: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bidi="ar"/>
        </w:rPr>
        <w:t>昆明城市学院</w:t>
      </w:r>
    </w:p>
    <w:p>
      <w:pPr>
        <w:widowControl/>
        <w:spacing w:after="90"/>
        <w:jc w:val="center"/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</w:pP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  <w:drawing>
          <wp:inline distT="0" distB="0" distL="114300" distR="114300">
            <wp:extent cx="6002020" cy="3107055"/>
            <wp:effectExtent l="0" t="0" r="17780" b="17145"/>
            <wp:docPr id="8" name="图片 8" descr="昆明城市学院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昆明城市学院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02020" cy="310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after="90"/>
        <w:jc w:val="center"/>
        <w:rPr>
          <w:rFonts w:ascii="Times New Roman" w:hAnsi="Times New Roman" w:eastAsia="仿宋" w:cs="Times New Roman"/>
          <w:color w:val="333333"/>
          <w:kern w:val="0"/>
          <w:sz w:val="32"/>
          <w:szCs w:val="32"/>
          <w:lang w:bidi="ar"/>
        </w:rPr>
      </w:pPr>
      <w:r>
        <w:rPr>
          <w:rFonts w:ascii="Times New Roman" w:hAnsi="Times New Roman" w:eastAsia="仿宋" w:cs="Times New Roman"/>
          <w:color w:val="333333"/>
          <w:kern w:val="0"/>
          <w:sz w:val="32"/>
          <w:szCs w:val="32"/>
          <w:lang w:bidi="ar"/>
        </w:rPr>
        <w:t>6.</w:t>
      </w: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bidi="ar"/>
        </w:rPr>
        <w:t>昆明医科大学海源学院</w:t>
      </w:r>
    </w:p>
    <w:p>
      <w:pPr>
        <w:widowControl/>
        <w:spacing w:after="90"/>
        <w:jc w:val="center"/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</w:pP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  <w:drawing>
          <wp:inline distT="0" distB="0" distL="114300" distR="114300">
            <wp:extent cx="5953125" cy="3048000"/>
            <wp:effectExtent l="0" t="0" r="9525" b="0"/>
            <wp:docPr id="9" name="图片 9" descr="昆明医科大学海源学院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昆明医科大学海源学院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after="90"/>
        <w:jc w:val="center"/>
        <w:rPr>
          <w:rFonts w:ascii="Times New Roman" w:hAnsi="Times New Roman" w:eastAsia="仿宋" w:cs="Times New Roman"/>
          <w:color w:val="333333"/>
          <w:kern w:val="0"/>
          <w:sz w:val="32"/>
          <w:szCs w:val="32"/>
          <w:lang w:bidi="ar"/>
        </w:rPr>
      </w:pPr>
      <w:r>
        <w:rPr>
          <w:rFonts w:ascii="Times New Roman" w:hAnsi="Times New Roman" w:eastAsia="仿宋" w:cs="Times New Roman"/>
          <w:color w:val="333333"/>
          <w:kern w:val="0"/>
          <w:sz w:val="32"/>
          <w:szCs w:val="32"/>
          <w:lang w:bidi="ar"/>
        </w:rPr>
        <w:t>7.</w:t>
      </w: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bidi="ar"/>
        </w:rPr>
        <w:t>云南交通职业技术学院普吉校区</w:t>
      </w:r>
    </w:p>
    <w:p>
      <w:pPr>
        <w:widowControl/>
        <w:spacing w:after="90"/>
        <w:jc w:val="center"/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</w:pP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  <w:drawing>
          <wp:inline distT="0" distB="0" distL="114300" distR="114300">
            <wp:extent cx="5946775" cy="3053715"/>
            <wp:effectExtent l="0" t="0" r="15875" b="13335"/>
            <wp:docPr id="10" name="图片 10" descr="云南交通职业技术学院普吉校区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云南交通职业技术学院普吉校区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6775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after="90"/>
        <w:jc w:val="center"/>
        <w:rPr>
          <w:rFonts w:ascii="Times New Roman" w:hAnsi="Times New Roman" w:eastAsia="仿宋" w:cs="Times New Roman"/>
          <w:color w:val="333333"/>
          <w:kern w:val="0"/>
          <w:sz w:val="32"/>
          <w:szCs w:val="32"/>
          <w:lang w:bidi="ar"/>
        </w:rPr>
      </w:pPr>
      <w:r>
        <w:rPr>
          <w:rFonts w:ascii="Times New Roman" w:hAnsi="Times New Roman" w:eastAsia="仿宋" w:cs="Times New Roman"/>
          <w:color w:val="333333"/>
          <w:kern w:val="0"/>
          <w:sz w:val="32"/>
          <w:szCs w:val="32"/>
          <w:lang w:bidi="ar"/>
        </w:rPr>
        <w:t>8.</w:t>
      </w: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bidi="ar"/>
        </w:rPr>
        <w:t>昆明市第八中学</w:t>
      </w:r>
    </w:p>
    <w:p>
      <w:pPr>
        <w:widowControl/>
        <w:spacing w:after="90"/>
        <w:jc w:val="center"/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</w:pP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  <w:drawing>
          <wp:inline distT="0" distB="0" distL="114300" distR="114300">
            <wp:extent cx="6019800" cy="3209925"/>
            <wp:effectExtent l="0" t="0" r="0" b="9525"/>
            <wp:docPr id="46" name="图片 46" descr="昆明市第八中学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昆明市第八中学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after="90"/>
        <w:jc w:val="center"/>
        <w:rPr>
          <w:rFonts w:ascii="Times New Roman" w:hAnsi="Times New Roman" w:eastAsia="仿宋" w:cs="Times New Roman"/>
          <w:color w:val="333333"/>
          <w:kern w:val="0"/>
          <w:sz w:val="32"/>
          <w:szCs w:val="32"/>
          <w:lang w:bidi="ar"/>
        </w:rPr>
      </w:pPr>
      <w:r>
        <w:rPr>
          <w:rFonts w:ascii="Times New Roman" w:hAnsi="Times New Roman" w:eastAsia="仿宋" w:cs="Times New Roman"/>
          <w:color w:val="333333"/>
          <w:kern w:val="0"/>
          <w:sz w:val="32"/>
          <w:szCs w:val="32"/>
          <w:lang w:bidi="ar"/>
        </w:rPr>
        <w:t>9.</w:t>
      </w: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bidi="ar"/>
        </w:rPr>
        <w:t>昆明市第一中学</w:t>
      </w:r>
    </w:p>
    <w:p>
      <w:pPr>
        <w:widowControl/>
        <w:spacing w:after="90"/>
        <w:jc w:val="center"/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</w:pP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  <w:drawing>
          <wp:inline distT="0" distB="0" distL="114300" distR="114300">
            <wp:extent cx="6038850" cy="3181350"/>
            <wp:effectExtent l="0" t="0" r="0" b="0"/>
            <wp:docPr id="47" name="图片 47" descr="昆明市第一中学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昆明市第一中学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after="90"/>
        <w:jc w:val="center"/>
        <w:rPr>
          <w:rFonts w:ascii="Times New Roman" w:hAnsi="Times New Roman" w:eastAsia="仿宋" w:cs="Times New Roman"/>
          <w:color w:val="333333"/>
          <w:kern w:val="0"/>
          <w:sz w:val="32"/>
          <w:szCs w:val="32"/>
          <w:lang w:bidi="ar"/>
        </w:rPr>
      </w:pPr>
      <w:r>
        <w:rPr>
          <w:rFonts w:ascii="Times New Roman" w:hAnsi="Times New Roman" w:eastAsia="仿宋" w:cs="Times New Roman"/>
          <w:color w:val="333333"/>
          <w:kern w:val="0"/>
          <w:sz w:val="32"/>
          <w:szCs w:val="32"/>
          <w:lang w:bidi="ar"/>
        </w:rPr>
        <w:t>10.</w:t>
      </w:r>
      <w:bookmarkStart w:id="2" w:name="OLE_LINK2"/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bidi="ar"/>
        </w:rPr>
        <w:t>云南师范大学附属中学高新校区</w:t>
      </w:r>
      <w:bookmarkEnd w:id="2"/>
    </w:p>
    <w:p>
      <w:pPr>
        <w:widowControl/>
        <w:spacing w:after="90"/>
        <w:jc w:val="center"/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</w:pP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  <w:drawing>
          <wp:inline distT="0" distB="0" distL="114300" distR="114300">
            <wp:extent cx="6038850" cy="3209925"/>
            <wp:effectExtent l="0" t="0" r="0" b="9525"/>
            <wp:docPr id="48" name="图片 48" descr="云南师范大学附属中学高新校区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云南师范大学附属中学高新校区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after="90"/>
        <w:jc w:val="center"/>
        <w:rPr>
          <w:rFonts w:ascii="Times New Roman" w:hAnsi="Times New Roman" w:eastAsia="仿宋" w:cs="Times New Roman"/>
          <w:color w:val="333333"/>
          <w:kern w:val="0"/>
          <w:sz w:val="32"/>
          <w:szCs w:val="32"/>
          <w:lang w:bidi="ar"/>
        </w:rPr>
      </w:pPr>
      <w:r>
        <w:rPr>
          <w:rFonts w:ascii="Times New Roman" w:hAnsi="Times New Roman" w:eastAsia="仿宋" w:cs="Times New Roman"/>
          <w:color w:val="333333"/>
          <w:kern w:val="0"/>
          <w:sz w:val="32"/>
          <w:szCs w:val="32"/>
          <w:lang w:bidi="ar"/>
        </w:rPr>
        <w:t>11.</w:t>
      </w: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bidi="ar"/>
        </w:rPr>
        <w:t>云南大学附属中学</w:t>
      </w:r>
    </w:p>
    <w:p>
      <w:pPr>
        <w:widowControl/>
        <w:spacing w:after="90"/>
        <w:jc w:val="center"/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</w:pP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  <w:drawing>
          <wp:inline distT="0" distB="0" distL="114300" distR="114300">
            <wp:extent cx="6029325" cy="3209925"/>
            <wp:effectExtent l="0" t="0" r="9525" b="9525"/>
            <wp:docPr id="49" name="图片 49" descr="云南大学附属中学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云南大学附属中学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after="90"/>
        <w:jc w:val="center"/>
        <w:rPr>
          <w:rFonts w:ascii="Times New Roman" w:hAnsi="Times New Roman" w:eastAsia="仿宋" w:cs="Times New Roman"/>
          <w:color w:val="333333"/>
          <w:kern w:val="0"/>
          <w:sz w:val="32"/>
          <w:szCs w:val="32"/>
          <w:lang w:bidi="ar"/>
        </w:rPr>
      </w:pPr>
      <w:r>
        <w:rPr>
          <w:rFonts w:ascii="Times New Roman" w:hAnsi="Times New Roman" w:eastAsia="仿宋" w:cs="Times New Roman"/>
          <w:color w:val="333333"/>
          <w:kern w:val="0"/>
          <w:sz w:val="32"/>
          <w:szCs w:val="32"/>
          <w:lang w:bidi="ar"/>
        </w:rPr>
        <w:t>12.</w:t>
      </w: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bidi="ar"/>
        </w:rPr>
        <w:t>昆明市第二十四中学</w:t>
      </w:r>
    </w:p>
    <w:p>
      <w:pPr>
        <w:widowControl/>
        <w:spacing w:after="90"/>
        <w:jc w:val="center"/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</w:pP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  <w:drawing>
          <wp:inline distT="0" distB="0" distL="114300" distR="114300">
            <wp:extent cx="6029325" cy="3162300"/>
            <wp:effectExtent l="0" t="0" r="9525" b="0"/>
            <wp:docPr id="50" name="图片 50" descr="昆明市第二十四中学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昆明市第二十四中学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after="90"/>
        <w:jc w:val="center"/>
        <w:rPr>
          <w:rFonts w:ascii="Times New Roman" w:hAnsi="Times New Roman" w:eastAsia="仿宋" w:cs="Times New Roman"/>
          <w:color w:val="333333"/>
          <w:kern w:val="0"/>
          <w:sz w:val="32"/>
          <w:szCs w:val="32"/>
          <w:lang w:bidi="ar"/>
        </w:rPr>
      </w:pP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val="en-US" w:eastAsia="zh-CN" w:bidi="ar"/>
        </w:rPr>
        <w:t>13</w:t>
      </w:r>
      <w:r>
        <w:rPr>
          <w:rFonts w:ascii="Times New Roman" w:hAnsi="Times New Roman" w:eastAsia="仿宋" w:cs="Times New Roman"/>
          <w:color w:val="333333"/>
          <w:kern w:val="0"/>
          <w:sz w:val="32"/>
          <w:szCs w:val="32"/>
          <w:lang w:bidi="ar"/>
        </w:rPr>
        <w:t>.</w:t>
      </w: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bidi="ar"/>
        </w:rPr>
        <w:t>昆明市第十中学白塔中学</w:t>
      </w:r>
    </w:p>
    <w:p>
      <w:pPr>
        <w:widowControl/>
        <w:spacing w:after="90"/>
        <w:jc w:val="center"/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</w:pP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  <w:drawing>
          <wp:inline distT="0" distB="0" distL="114300" distR="114300">
            <wp:extent cx="5991225" cy="3200400"/>
            <wp:effectExtent l="0" t="0" r="9525" b="0"/>
            <wp:docPr id="51" name="图片 51" descr="昆明市第十中学白塔中学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昆明市第十中学白塔中学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after="90"/>
        <w:jc w:val="center"/>
        <w:rPr>
          <w:rFonts w:ascii="Times New Roman" w:hAnsi="Times New Roman" w:eastAsia="仿宋" w:cs="Times New Roman"/>
          <w:color w:val="333333"/>
          <w:kern w:val="0"/>
          <w:sz w:val="32"/>
          <w:szCs w:val="32"/>
          <w:lang w:bidi="ar"/>
        </w:rPr>
      </w:pP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val="en-US" w:eastAsia="zh-CN" w:bidi="ar"/>
        </w:rPr>
        <w:t>14</w:t>
      </w:r>
      <w:r>
        <w:rPr>
          <w:rFonts w:ascii="Times New Roman" w:hAnsi="Times New Roman" w:eastAsia="仿宋" w:cs="Times New Roman"/>
          <w:color w:val="333333"/>
          <w:kern w:val="0"/>
          <w:sz w:val="32"/>
          <w:szCs w:val="32"/>
          <w:lang w:bidi="ar"/>
        </w:rPr>
        <w:t>.</w:t>
      </w: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bidi="ar"/>
        </w:rPr>
        <w:t>云南省昆明市第十中学白塔校区</w:t>
      </w:r>
    </w:p>
    <w:p>
      <w:pPr>
        <w:widowControl/>
        <w:spacing w:after="90"/>
        <w:jc w:val="center"/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</w:pP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  <w:drawing>
          <wp:inline distT="0" distB="0" distL="114300" distR="114300">
            <wp:extent cx="6010275" cy="3219450"/>
            <wp:effectExtent l="0" t="0" r="9525" b="0"/>
            <wp:docPr id="52" name="图片 52" descr="云南省昆明市第十中学白塔校区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云南省昆明市第十中学白塔校区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after="90"/>
        <w:jc w:val="center"/>
        <w:rPr>
          <w:rFonts w:ascii="Times New Roman" w:hAnsi="Times New Roman" w:eastAsia="仿宋" w:cs="Times New Roman"/>
          <w:color w:val="333333"/>
          <w:kern w:val="0"/>
          <w:sz w:val="32"/>
          <w:szCs w:val="32"/>
          <w:lang w:bidi="ar"/>
        </w:rPr>
      </w:pP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val="en-US" w:eastAsia="zh-CN" w:bidi="ar"/>
        </w:rPr>
        <w:t>15</w:t>
      </w:r>
      <w:r>
        <w:rPr>
          <w:rFonts w:ascii="Times New Roman" w:hAnsi="Times New Roman" w:eastAsia="仿宋" w:cs="Times New Roman"/>
          <w:color w:val="333333"/>
          <w:kern w:val="0"/>
          <w:sz w:val="32"/>
          <w:szCs w:val="32"/>
          <w:lang w:bidi="ar"/>
        </w:rPr>
        <w:t>.</w:t>
      </w: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bidi="ar"/>
        </w:rPr>
        <w:t>东北师范大学盘龙实验学校</w:t>
      </w:r>
    </w:p>
    <w:p>
      <w:pPr>
        <w:widowControl/>
        <w:spacing w:after="90"/>
        <w:jc w:val="center"/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</w:pP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  <w:drawing>
          <wp:inline distT="0" distB="0" distL="114300" distR="114300">
            <wp:extent cx="6029325" cy="3219450"/>
            <wp:effectExtent l="0" t="0" r="9525" b="0"/>
            <wp:docPr id="53" name="图片 53" descr="东北师范大学盘龙实验学校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东北师范大学盘龙实验学校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after="90"/>
        <w:jc w:val="center"/>
        <w:rPr>
          <w:rFonts w:ascii="Times New Roman" w:hAnsi="Times New Roman" w:eastAsia="仿宋" w:cs="Times New Roman"/>
          <w:color w:val="333333"/>
          <w:kern w:val="0"/>
          <w:sz w:val="32"/>
          <w:szCs w:val="32"/>
          <w:lang w:bidi="ar"/>
        </w:rPr>
      </w:pPr>
      <w:r>
        <w:rPr>
          <w:rFonts w:ascii="Times New Roman" w:hAnsi="Times New Roman" w:eastAsia="仿宋" w:cs="Times New Roman"/>
          <w:color w:val="333333"/>
          <w:kern w:val="0"/>
          <w:sz w:val="32"/>
          <w:szCs w:val="32"/>
          <w:lang w:bidi="ar"/>
        </w:rPr>
        <w:t>16.</w:t>
      </w: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bidi="ar"/>
        </w:rPr>
        <w:t>昆明市实验中学（初中部）</w:t>
      </w:r>
    </w:p>
    <w:p>
      <w:pPr>
        <w:widowControl/>
        <w:spacing w:after="90"/>
        <w:jc w:val="center"/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</w:pP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  <w:drawing>
          <wp:inline distT="0" distB="0" distL="114300" distR="114300">
            <wp:extent cx="5942965" cy="3060065"/>
            <wp:effectExtent l="0" t="0" r="635" b="6985"/>
            <wp:docPr id="11" name="图片 11" descr="昆明市实验中学（初中部）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昆明市实验中学（初中部）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after="90"/>
        <w:jc w:val="center"/>
        <w:rPr>
          <w:rFonts w:ascii="Times New Roman" w:hAnsi="Times New Roman" w:eastAsia="仿宋" w:cs="Times New Roman"/>
          <w:color w:val="333333"/>
          <w:kern w:val="0"/>
          <w:sz w:val="32"/>
          <w:szCs w:val="32"/>
          <w:lang w:bidi="ar"/>
        </w:rPr>
      </w:pPr>
      <w:r>
        <w:rPr>
          <w:rFonts w:ascii="Times New Roman" w:hAnsi="Times New Roman" w:eastAsia="仿宋" w:cs="Times New Roman"/>
          <w:color w:val="333333"/>
          <w:kern w:val="0"/>
          <w:sz w:val="32"/>
          <w:szCs w:val="32"/>
          <w:lang w:bidi="ar"/>
        </w:rPr>
        <w:t>17.</w:t>
      </w: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bidi="ar"/>
        </w:rPr>
        <w:t>昆明市盘龙区新迎中学</w:t>
      </w:r>
    </w:p>
    <w:p>
      <w:pPr>
        <w:widowControl/>
        <w:spacing w:after="90"/>
        <w:jc w:val="center"/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</w:pP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  <w:drawing>
          <wp:inline distT="0" distB="0" distL="114300" distR="114300">
            <wp:extent cx="6010275" cy="3190875"/>
            <wp:effectExtent l="0" t="0" r="9525" b="9525"/>
            <wp:docPr id="56" name="图片 56" descr="昆明市盘龙区新迎中学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昆明市盘龙区新迎中学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after="90"/>
        <w:jc w:val="center"/>
        <w:rPr>
          <w:rFonts w:ascii="Times New Roman" w:hAnsi="Times New Roman" w:eastAsia="仿宋" w:cs="Times New Roman"/>
          <w:color w:val="333333"/>
          <w:kern w:val="0"/>
          <w:sz w:val="32"/>
          <w:szCs w:val="32"/>
          <w:lang w:bidi="ar"/>
        </w:rPr>
      </w:pPr>
      <w:r>
        <w:rPr>
          <w:rFonts w:ascii="Times New Roman" w:hAnsi="Times New Roman" w:eastAsia="仿宋" w:cs="Times New Roman"/>
          <w:color w:val="333333"/>
          <w:kern w:val="0"/>
          <w:sz w:val="32"/>
          <w:szCs w:val="32"/>
          <w:lang w:bidi="ar"/>
        </w:rPr>
        <w:t>18.</w:t>
      </w: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bidi="ar"/>
        </w:rPr>
        <w:t>云南师范大学实验中学盘龙校区</w:t>
      </w:r>
    </w:p>
    <w:p>
      <w:pPr>
        <w:widowControl/>
        <w:spacing w:after="90"/>
        <w:jc w:val="center"/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</w:pP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  <w:drawing>
          <wp:inline distT="0" distB="0" distL="114300" distR="114300">
            <wp:extent cx="6019800" cy="3228975"/>
            <wp:effectExtent l="0" t="0" r="0" b="9525"/>
            <wp:docPr id="57" name="图片 57" descr="云南师范大学实验中学盘龙校区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云南师范大学实验中学盘龙校区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after="90"/>
        <w:jc w:val="center"/>
        <w:rPr>
          <w:rFonts w:ascii="Times New Roman" w:hAnsi="Times New Roman" w:eastAsia="仿宋" w:cs="Times New Roman"/>
          <w:color w:val="333333"/>
          <w:kern w:val="0"/>
          <w:sz w:val="32"/>
          <w:szCs w:val="32"/>
          <w:lang w:bidi="ar"/>
        </w:rPr>
      </w:pPr>
      <w:r>
        <w:rPr>
          <w:rFonts w:ascii="Times New Roman" w:hAnsi="Times New Roman" w:eastAsia="仿宋" w:cs="Times New Roman"/>
          <w:color w:val="333333"/>
          <w:kern w:val="0"/>
          <w:sz w:val="32"/>
          <w:szCs w:val="32"/>
          <w:lang w:bidi="ar"/>
        </w:rPr>
        <w:t>19.</w:t>
      </w: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bidi="ar"/>
        </w:rPr>
        <w:t>昆明市盘龙区师大实验昆明湖中学</w:t>
      </w:r>
    </w:p>
    <w:p>
      <w:pPr>
        <w:widowControl/>
        <w:spacing w:after="90"/>
        <w:jc w:val="center"/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</w:pP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  <w:drawing>
          <wp:inline distT="0" distB="0" distL="114300" distR="114300">
            <wp:extent cx="6029325" cy="3200400"/>
            <wp:effectExtent l="0" t="0" r="9525" b="0"/>
            <wp:docPr id="58" name="图片 58" descr="昆明市盘龙区师大实验昆明湖中学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昆明市盘龙区师大实验昆明湖中学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after="90"/>
        <w:jc w:val="center"/>
        <w:rPr>
          <w:rFonts w:ascii="Times New Roman" w:hAnsi="Times New Roman" w:eastAsia="仿宋" w:cs="Times New Roman"/>
          <w:color w:val="333333"/>
          <w:kern w:val="0"/>
          <w:sz w:val="32"/>
          <w:szCs w:val="32"/>
          <w:lang w:bidi="ar"/>
        </w:rPr>
      </w:pPr>
      <w:r>
        <w:rPr>
          <w:rFonts w:ascii="Times New Roman" w:hAnsi="Times New Roman" w:eastAsia="仿宋" w:cs="Times New Roman"/>
          <w:color w:val="333333"/>
          <w:kern w:val="0"/>
          <w:sz w:val="32"/>
          <w:szCs w:val="32"/>
          <w:lang w:bidi="ar"/>
        </w:rPr>
        <w:t>20.</w:t>
      </w: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bidi="ar"/>
        </w:rPr>
        <w:t>昆明市官渡区关上实验学校</w:t>
      </w:r>
    </w:p>
    <w:p>
      <w:pPr>
        <w:widowControl/>
        <w:spacing w:after="90"/>
        <w:jc w:val="center"/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</w:pP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  <w:drawing>
          <wp:inline distT="0" distB="0" distL="114300" distR="114300">
            <wp:extent cx="5994400" cy="3039745"/>
            <wp:effectExtent l="0" t="0" r="6350" b="8255"/>
            <wp:docPr id="12" name="图片 12" descr="昆明市官渡区关上实验学校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昆明市官渡区关上实验学校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after="90"/>
        <w:jc w:val="center"/>
        <w:rPr>
          <w:rFonts w:ascii="Times New Roman" w:hAnsi="Times New Roman" w:eastAsia="仿宋" w:cs="Times New Roman"/>
          <w:color w:val="333333"/>
          <w:kern w:val="0"/>
          <w:sz w:val="32"/>
          <w:szCs w:val="32"/>
          <w:lang w:bidi="ar"/>
        </w:rPr>
      </w:pPr>
      <w:r>
        <w:rPr>
          <w:rFonts w:ascii="Times New Roman" w:hAnsi="Times New Roman" w:eastAsia="仿宋" w:cs="Times New Roman"/>
          <w:color w:val="333333"/>
          <w:kern w:val="0"/>
          <w:sz w:val="32"/>
          <w:szCs w:val="32"/>
          <w:lang w:bidi="ar"/>
        </w:rPr>
        <w:t>21.</w:t>
      </w: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bidi="ar"/>
        </w:rPr>
        <w:t>昆明市官渡区南站小学</w:t>
      </w:r>
    </w:p>
    <w:p>
      <w:pPr>
        <w:widowControl/>
        <w:spacing w:after="90"/>
        <w:jc w:val="center"/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</w:pP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  <w:drawing>
          <wp:inline distT="0" distB="0" distL="114300" distR="114300">
            <wp:extent cx="5958205" cy="3058795"/>
            <wp:effectExtent l="0" t="0" r="4445" b="8255"/>
            <wp:docPr id="13" name="图片 13" descr="昆明市官渡区南站小学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昆明市官渡区南站小学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58205" cy="305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after="90"/>
        <w:jc w:val="center"/>
        <w:rPr>
          <w:rFonts w:ascii="Times New Roman" w:hAnsi="Times New Roman" w:eastAsia="仿宋" w:cs="Times New Roman"/>
          <w:color w:val="333333"/>
          <w:kern w:val="0"/>
          <w:sz w:val="32"/>
          <w:szCs w:val="32"/>
          <w:lang w:bidi="ar"/>
        </w:rPr>
      </w:pPr>
      <w:r>
        <w:rPr>
          <w:rFonts w:ascii="Times New Roman" w:hAnsi="Times New Roman" w:eastAsia="仿宋" w:cs="Times New Roman"/>
          <w:color w:val="333333"/>
          <w:kern w:val="0"/>
          <w:sz w:val="32"/>
          <w:szCs w:val="32"/>
          <w:lang w:bidi="ar"/>
        </w:rPr>
        <w:t>22.</w:t>
      </w: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bidi="ar"/>
        </w:rPr>
        <w:t>昆明市官渡区金马小学</w:t>
      </w:r>
    </w:p>
    <w:p>
      <w:pPr>
        <w:widowControl/>
        <w:spacing w:after="90"/>
        <w:jc w:val="center"/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</w:pP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  <w:drawing>
          <wp:inline distT="0" distB="0" distL="114300" distR="114300">
            <wp:extent cx="5969000" cy="3056255"/>
            <wp:effectExtent l="0" t="0" r="12700" b="10795"/>
            <wp:docPr id="14" name="图片 14" descr="昆明市官渡区金马小学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昆明市官渡区金马小学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305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after="90"/>
        <w:jc w:val="center"/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</w:pP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val="en-US" w:eastAsia="zh-CN" w:bidi="ar"/>
        </w:rPr>
        <w:t>23.</w:t>
      </w: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  <w:t>昆明市官渡区关锁小学</w:t>
      </w:r>
    </w:p>
    <w:p>
      <w:pPr>
        <w:widowControl/>
        <w:numPr>
          <w:ilvl w:val="0"/>
          <w:numId w:val="0"/>
        </w:numPr>
        <w:spacing w:after="90"/>
        <w:jc w:val="center"/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</w:pP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  <w:drawing>
          <wp:inline distT="0" distB="0" distL="114300" distR="114300">
            <wp:extent cx="5981700" cy="3058795"/>
            <wp:effectExtent l="0" t="0" r="0" b="8255"/>
            <wp:docPr id="15" name="图片 15" descr="昆明市官渡区关锁小学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昆明市官渡区关锁小学"/>
                    <pic:cNvPicPr>
                      <a:picLocks noChangeAspect="true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305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pacing w:after="90"/>
        <w:jc w:val="center"/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bidi="ar"/>
        </w:rPr>
      </w:pP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val="en-US" w:eastAsia="zh-CN" w:bidi="ar"/>
        </w:rPr>
        <w:t>24.</w:t>
      </w: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bidi="ar"/>
        </w:rPr>
        <w:t>昆明市官渡区东华二小魅力校区</w:t>
      </w:r>
    </w:p>
    <w:p>
      <w:pPr>
        <w:widowControl/>
        <w:numPr>
          <w:ilvl w:val="0"/>
          <w:numId w:val="0"/>
        </w:numPr>
        <w:spacing w:after="90"/>
        <w:jc w:val="center"/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</w:pP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  <w:drawing>
          <wp:inline distT="0" distB="0" distL="114300" distR="114300">
            <wp:extent cx="6049645" cy="3110230"/>
            <wp:effectExtent l="0" t="0" r="8255" b="13970"/>
            <wp:docPr id="16" name="图片 16" descr="昆明市官渡区东华二小魅力校区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昆明市官渡区东华二小魅力校区"/>
                    <pic:cNvPicPr>
                      <a:picLocks noChangeAspect="true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49645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pacing w:after="90"/>
        <w:jc w:val="center"/>
        <w:rPr>
          <w:rFonts w:hint="default" w:ascii="Times New Roman" w:hAnsi="Times New Roman" w:eastAsia="仿宋" w:cs="Times New Roman"/>
          <w:color w:val="333333"/>
          <w:kern w:val="0"/>
          <w:sz w:val="32"/>
          <w:szCs w:val="32"/>
          <w:lang w:bidi="ar"/>
        </w:rPr>
      </w:pPr>
      <w:r>
        <w:rPr>
          <w:rFonts w:hint="default" w:ascii="Times New Roman" w:hAnsi="Times New Roman" w:eastAsia="仿宋" w:cs="Times New Roman"/>
          <w:color w:val="333333"/>
          <w:kern w:val="0"/>
          <w:sz w:val="32"/>
          <w:szCs w:val="32"/>
          <w:lang w:val="en-US" w:eastAsia="zh-CN" w:bidi="ar"/>
        </w:rPr>
        <w:t>25.</w:t>
      </w:r>
      <w:r>
        <w:rPr>
          <w:rFonts w:hint="default" w:ascii="Times New Roman" w:hAnsi="Times New Roman" w:eastAsia="仿宋" w:cs="Times New Roman"/>
          <w:color w:val="333333"/>
          <w:kern w:val="0"/>
          <w:sz w:val="32"/>
          <w:szCs w:val="32"/>
          <w:lang w:bidi="ar"/>
        </w:rPr>
        <w:t>昆明市官渡区第六中学</w:t>
      </w:r>
    </w:p>
    <w:p>
      <w:pPr>
        <w:widowControl/>
        <w:numPr>
          <w:ilvl w:val="0"/>
          <w:numId w:val="0"/>
        </w:numPr>
        <w:spacing w:after="90"/>
        <w:jc w:val="center"/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</w:pP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  <w:drawing>
          <wp:inline distT="0" distB="0" distL="114300" distR="114300">
            <wp:extent cx="6022340" cy="3070860"/>
            <wp:effectExtent l="0" t="0" r="16510" b="15240"/>
            <wp:docPr id="17" name="图片 17" descr="昆明市官渡区第六中学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昆明市官渡区第六中学"/>
                    <pic:cNvPicPr>
                      <a:picLocks noChangeAspect="true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2234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pacing w:after="90"/>
        <w:jc w:val="center"/>
        <w:rPr>
          <w:rFonts w:hint="default" w:ascii="Times New Roman" w:hAnsi="Times New Roman" w:eastAsia="仿宋" w:cs="Times New Roman"/>
          <w:color w:val="333333"/>
          <w:kern w:val="0"/>
          <w:sz w:val="32"/>
          <w:szCs w:val="32"/>
          <w:lang w:bidi="ar"/>
        </w:rPr>
      </w:pPr>
      <w:r>
        <w:rPr>
          <w:rFonts w:hint="default" w:ascii="Times New Roman" w:hAnsi="Times New Roman" w:eastAsia="仿宋" w:cs="Times New Roman"/>
          <w:color w:val="333333"/>
          <w:kern w:val="0"/>
          <w:sz w:val="32"/>
          <w:szCs w:val="32"/>
          <w:lang w:val="en-US" w:eastAsia="zh-CN" w:bidi="ar"/>
        </w:rPr>
        <w:t>26.</w:t>
      </w:r>
      <w:r>
        <w:rPr>
          <w:rFonts w:hint="default" w:ascii="Times New Roman" w:hAnsi="Times New Roman" w:eastAsia="仿宋" w:cs="Times New Roman"/>
          <w:color w:val="333333"/>
          <w:kern w:val="0"/>
          <w:sz w:val="32"/>
          <w:szCs w:val="32"/>
          <w:lang w:bidi="ar"/>
        </w:rPr>
        <w:t>昆明市第三中学西山学校前卫分校（高中部）</w:t>
      </w:r>
    </w:p>
    <w:p>
      <w:pPr>
        <w:widowControl/>
        <w:numPr>
          <w:ilvl w:val="0"/>
          <w:numId w:val="0"/>
        </w:numPr>
        <w:spacing w:after="90"/>
        <w:jc w:val="center"/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</w:pP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  <w:drawing>
          <wp:inline distT="0" distB="0" distL="114300" distR="114300">
            <wp:extent cx="6011545" cy="3048635"/>
            <wp:effectExtent l="0" t="0" r="8255" b="18415"/>
            <wp:docPr id="18" name="图片 18" descr="昆明市第三中学西山学校前卫分校（高中部）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昆明市第三中学西山学校前卫分校（高中部）"/>
                    <pic:cNvPicPr>
                      <a:picLocks noChangeAspect="true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11545" cy="304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pacing w:after="90"/>
        <w:jc w:val="center"/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bidi="ar"/>
        </w:rPr>
      </w:pP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val="en-US" w:eastAsia="zh-CN" w:bidi="ar"/>
        </w:rPr>
        <w:t>27.</w:t>
      </w: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bidi="ar"/>
        </w:rPr>
        <w:t>昆明市第三中学西山学校</w:t>
      </w:r>
    </w:p>
    <w:p>
      <w:pPr>
        <w:widowControl/>
        <w:numPr>
          <w:ilvl w:val="0"/>
          <w:numId w:val="0"/>
        </w:numPr>
        <w:spacing w:after="90"/>
        <w:jc w:val="center"/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</w:pP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  <w:drawing>
          <wp:inline distT="0" distB="0" distL="114300" distR="114300">
            <wp:extent cx="5989955" cy="3033395"/>
            <wp:effectExtent l="0" t="0" r="10795" b="14605"/>
            <wp:docPr id="19" name="图片 19" descr="昆明市第三中学西山学校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昆明市第三中学西山学校"/>
                    <pic:cNvPicPr>
                      <a:picLocks noChangeAspect="true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89955" cy="303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pacing w:after="90"/>
        <w:jc w:val="center"/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bidi="ar"/>
        </w:rPr>
      </w:pP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val="en-US" w:eastAsia="zh-CN" w:bidi="ar"/>
        </w:rPr>
        <w:t>28.</w:t>
      </w: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bidi="ar"/>
        </w:rPr>
        <w:t>昆明润城学校</w:t>
      </w:r>
    </w:p>
    <w:p>
      <w:pPr>
        <w:widowControl/>
        <w:numPr>
          <w:ilvl w:val="0"/>
          <w:numId w:val="0"/>
        </w:numPr>
        <w:spacing w:after="90"/>
        <w:jc w:val="center"/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</w:pP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  <w:drawing>
          <wp:inline distT="0" distB="0" distL="114300" distR="114300">
            <wp:extent cx="6048375" cy="3190875"/>
            <wp:effectExtent l="0" t="0" r="9525" b="9525"/>
            <wp:docPr id="20" name="图片 20" descr="昆明润城学校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昆明润城学校"/>
                    <pic:cNvPicPr>
                      <a:picLocks noChangeAspect="true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pacing w:after="90"/>
        <w:jc w:val="center"/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bidi="ar"/>
        </w:rPr>
      </w:pP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val="en-US" w:eastAsia="zh-CN" w:bidi="ar"/>
        </w:rPr>
        <w:t>29.</w:t>
      </w: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bidi="ar"/>
        </w:rPr>
        <w:t>昆明市第三中学滇池校区</w:t>
      </w:r>
    </w:p>
    <w:p>
      <w:pPr>
        <w:widowControl/>
        <w:numPr>
          <w:ilvl w:val="0"/>
          <w:numId w:val="0"/>
        </w:numPr>
        <w:spacing w:after="90"/>
        <w:jc w:val="center"/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</w:pP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  <w:drawing>
          <wp:inline distT="0" distB="0" distL="114300" distR="114300">
            <wp:extent cx="5986145" cy="3073400"/>
            <wp:effectExtent l="0" t="0" r="14605" b="12700"/>
            <wp:docPr id="21" name="图片 21" descr="昆明市第三中学滇池校区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昆明市第三中学滇池校区"/>
                    <pic:cNvPicPr>
                      <a:picLocks noChangeAspect="true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86145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pacing w:after="90"/>
        <w:jc w:val="center"/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bidi="ar"/>
        </w:rPr>
      </w:pP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val="en-US" w:eastAsia="zh-CN" w:bidi="ar"/>
        </w:rPr>
        <w:t>30.</w:t>
      </w: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bidi="ar"/>
        </w:rPr>
        <w:t>云南省昆明市第十九中学</w:t>
      </w:r>
    </w:p>
    <w:p>
      <w:pPr>
        <w:widowControl/>
        <w:numPr>
          <w:ilvl w:val="0"/>
          <w:numId w:val="0"/>
        </w:numPr>
        <w:spacing w:after="90"/>
        <w:jc w:val="center"/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</w:pP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  <w:drawing>
          <wp:inline distT="0" distB="0" distL="114300" distR="114300">
            <wp:extent cx="6019800" cy="3219450"/>
            <wp:effectExtent l="0" t="0" r="0" b="0"/>
            <wp:docPr id="69" name="图片 69" descr="云南省昆明市第十九中学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云南省昆明市第十九中学"/>
                    <pic:cNvPicPr>
                      <a:picLocks noChangeAspect="true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pacing w:after="90"/>
        <w:jc w:val="center"/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bidi="ar"/>
        </w:rPr>
      </w:pP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val="en-US" w:eastAsia="zh-CN" w:bidi="ar"/>
        </w:rPr>
        <w:t>31.</w:t>
      </w: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bidi="ar"/>
        </w:rPr>
        <w:t>昆明市第一中学附属小学</w:t>
      </w:r>
    </w:p>
    <w:p>
      <w:pPr>
        <w:widowControl/>
        <w:numPr>
          <w:ilvl w:val="0"/>
          <w:numId w:val="0"/>
        </w:numPr>
        <w:spacing w:after="90"/>
        <w:jc w:val="center"/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</w:pP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  <w:drawing>
          <wp:inline distT="0" distB="0" distL="114300" distR="114300">
            <wp:extent cx="6014720" cy="3091815"/>
            <wp:effectExtent l="0" t="0" r="5080" b="13335"/>
            <wp:docPr id="22" name="图片 22" descr="昆明市第一中学附属小学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昆明市第一中学附属小学"/>
                    <pic:cNvPicPr>
                      <a:picLocks noChangeAspect="true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014720" cy="309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pacing w:after="90"/>
        <w:jc w:val="center"/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bidi="ar"/>
        </w:rPr>
      </w:pP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val="en-US" w:eastAsia="zh-CN" w:bidi="ar"/>
        </w:rPr>
        <w:t>32.</w:t>
      </w: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bidi="ar"/>
        </w:rPr>
        <w:t>昆明市西山区棕树营小学</w:t>
      </w:r>
    </w:p>
    <w:p>
      <w:pPr>
        <w:widowControl/>
        <w:numPr>
          <w:ilvl w:val="0"/>
          <w:numId w:val="0"/>
        </w:numPr>
        <w:spacing w:after="90"/>
        <w:jc w:val="center"/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</w:pP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  <w:drawing>
          <wp:inline distT="0" distB="0" distL="114300" distR="114300">
            <wp:extent cx="6023610" cy="3127375"/>
            <wp:effectExtent l="0" t="0" r="15240" b="15875"/>
            <wp:docPr id="23" name="图片 23" descr="昆明市西山区棕树营小学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昆明市西山区棕树营小学"/>
                    <pic:cNvPicPr>
                      <a:picLocks noChangeAspect="true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023610" cy="312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pacing w:after="90"/>
        <w:jc w:val="center"/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bidi="ar"/>
        </w:rPr>
      </w:pP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val="en-US" w:eastAsia="zh-CN" w:bidi="ar"/>
        </w:rPr>
        <w:t>33.</w:t>
      </w: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bidi="ar"/>
        </w:rPr>
        <w:t>华东师范大学昆明实验学校</w:t>
      </w:r>
    </w:p>
    <w:p>
      <w:pPr>
        <w:widowControl/>
        <w:numPr>
          <w:ilvl w:val="0"/>
          <w:numId w:val="0"/>
        </w:numPr>
        <w:spacing w:after="90"/>
        <w:jc w:val="center"/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</w:pP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  <w:drawing>
          <wp:inline distT="0" distB="0" distL="114300" distR="114300">
            <wp:extent cx="6051550" cy="3111500"/>
            <wp:effectExtent l="0" t="0" r="6350" b="12700"/>
            <wp:docPr id="24" name="图片 24" descr="华东师范大学昆明实验学校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华东师范大学昆明实验学校"/>
                    <pic:cNvPicPr>
                      <a:picLocks noChangeAspect="true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05155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pacing w:after="90"/>
        <w:jc w:val="center"/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bidi="ar"/>
        </w:rPr>
      </w:pP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val="en-US" w:eastAsia="zh-CN" w:bidi="ar"/>
        </w:rPr>
        <w:t>34.</w:t>
      </w: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bidi="ar"/>
        </w:rPr>
        <w:t>昆明市呈贡区第一中学</w:t>
      </w:r>
    </w:p>
    <w:p>
      <w:pPr>
        <w:widowControl/>
        <w:numPr>
          <w:ilvl w:val="0"/>
          <w:numId w:val="0"/>
        </w:numPr>
        <w:spacing w:after="90"/>
        <w:jc w:val="center"/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</w:pP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  <w:drawing>
          <wp:inline distT="0" distB="0" distL="114300" distR="114300">
            <wp:extent cx="6014720" cy="3084195"/>
            <wp:effectExtent l="0" t="0" r="5080" b="1905"/>
            <wp:docPr id="25" name="图片 25" descr="昆明市呈贡区第一中学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昆明市呈贡区第一中学"/>
                    <pic:cNvPicPr>
                      <a:picLocks noChangeAspect="true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014720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pacing w:after="90"/>
        <w:jc w:val="center"/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bidi="ar"/>
        </w:rPr>
      </w:pP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val="en-US" w:eastAsia="zh-CN" w:bidi="ar"/>
        </w:rPr>
        <w:t>35.</w:t>
      </w: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bidi="ar"/>
        </w:rPr>
        <w:t>昆明市呈贡区云大附中呈贡中学</w:t>
      </w:r>
    </w:p>
    <w:p>
      <w:pPr>
        <w:widowControl/>
        <w:numPr>
          <w:ilvl w:val="0"/>
          <w:numId w:val="0"/>
        </w:numPr>
        <w:spacing w:after="90"/>
        <w:jc w:val="center"/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</w:pP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  <w:drawing>
          <wp:inline distT="0" distB="0" distL="114300" distR="114300">
            <wp:extent cx="6039485" cy="3092450"/>
            <wp:effectExtent l="0" t="0" r="18415" b="12700"/>
            <wp:docPr id="26" name="图片 26" descr="昆明市呈贡区云大附中呈贡中学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昆明市呈贡区云大附中呈贡中学"/>
                    <pic:cNvPicPr>
                      <a:picLocks noChangeAspect="true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039485" cy="309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pacing w:after="90"/>
        <w:jc w:val="center"/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bidi="ar"/>
        </w:rPr>
      </w:pP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val="en-US" w:eastAsia="zh-CN" w:bidi="ar"/>
        </w:rPr>
        <w:t>36.</w:t>
      </w: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bidi="ar"/>
        </w:rPr>
        <w:t>云南民族大学附属高级中学（呈贡校区）</w:t>
      </w:r>
    </w:p>
    <w:p>
      <w:pPr>
        <w:widowControl/>
        <w:numPr>
          <w:ilvl w:val="0"/>
          <w:numId w:val="0"/>
        </w:numPr>
        <w:spacing w:after="90"/>
        <w:jc w:val="center"/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</w:pP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  <w:drawing>
          <wp:inline distT="0" distB="0" distL="114300" distR="114300">
            <wp:extent cx="5888355" cy="3053080"/>
            <wp:effectExtent l="0" t="0" r="17145" b="13970"/>
            <wp:docPr id="27" name="图片 27" descr="云南民族大学附属高级中学（呈贡校区）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云南民族大学附属高级中学（呈贡校区）"/>
                    <pic:cNvPicPr>
                      <a:picLocks noChangeAspect="true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888355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bidi="ar"/>
        </w:rPr>
      </w:pP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bidi="ar"/>
        </w:rPr>
        <w:t>昆明市呈贡区师大附属七彩云南小学</w:t>
      </w:r>
    </w:p>
    <w:p>
      <w:pPr>
        <w:widowControl/>
        <w:numPr>
          <w:ilvl w:val="0"/>
          <w:numId w:val="0"/>
        </w:numPr>
        <w:spacing w:after="90"/>
        <w:jc w:val="center"/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val="en-US" w:eastAsia="zh-CN" w:bidi="ar"/>
        </w:rPr>
      </w:pP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922645" cy="3035935"/>
            <wp:effectExtent l="0" t="0" r="1905" b="12065"/>
            <wp:docPr id="28" name="图片 28" descr="昆明市呈贡区师大附属七彩云南小学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昆明市呈贡区师大附属七彩云南小学"/>
                    <pic:cNvPicPr>
                      <a:picLocks noChangeAspect="true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22645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pacing w:after="90"/>
        <w:jc w:val="center"/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bidi="ar"/>
        </w:rPr>
      </w:pP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val="en-US" w:eastAsia="zh-CN" w:bidi="ar"/>
        </w:rPr>
        <w:t>38.</w:t>
      </w: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bidi="ar"/>
        </w:rPr>
        <w:t>昆明市呈贡区第二小学</w:t>
      </w:r>
    </w:p>
    <w:p>
      <w:pPr>
        <w:numPr>
          <w:ilvl w:val="0"/>
          <w:numId w:val="0"/>
        </w:numPr>
        <w:jc w:val="center"/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</w:pP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  <w:drawing>
          <wp:inline distT="0" distB="0" distL="114300" distR="114300">
            <wp:extent cx="5978525" cy="3056890"/>
            <wp:effectExtent l="0" t="0" r="3175" b="10160"/>
            <wp:docPr id="29" name="图片 29" descr="昆明市呈贡区第二小学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昆明市呈贡区第二小学"/>
                    <pic:cNvPicPr>
                      <a:picLocks noChangeAspect="true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78525" cy="305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pacing w:after="90"/>
        <w:jc w:val="center"/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bidi="ar"/>
        </w:rPr>
      </w:pP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val="en-US" w:eastAsia="zh-CN" w:bidi="ar"/>
        </w:rPr>
        <w:t>39.</w:t>
      </w: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bidi="ar"/>
        </w:rPr>
        <w:t>昆明市呈贡区第三小学</w:t>
      </w:r>
    </w:p>
    <w:p>
      <w:pPr>
        <w:pStyle w:val="2"/>
        <w:ind w:left="0" w:leftChars="0" w:firstLine="0" w:firstLineChars="0"/>
        <w:jc w:val="center"/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</w:pP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  <w:drawing>
          <wp:inline distT="0" distB="0" distL="114300" distR="114300">
            <wp:extent cx="6015355" cy="3080385"/>
            <wp:effectExtent l="0" t="0" r="4445" b="5715"/>
            <wp:docPr id="30" name="图片 30" descr="昆明市呈贡区第三小学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昆明市呈贡区第三小学"/>
                    <pic:cNvPicPr>
                      <a:picLocks noChangeAspect="true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015355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pacing w:after="90"/>
        <w:jc w:val="center"/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bidi="ar"/>
        </w:rPr>
      </w:pP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val="en-US" w:eastAsia="zh-CN" w:bidi="ar"/>
        </w:rPr>
        <w:t>40.</w:t>
      </w: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bidi="ar"/>
        </w:rPr>
        <w:t>宜良长水实验中学</w:t>
      </w:r>
    </w:p>
    <w:p>
      <w:pPr>
        <w:jc w:val="center"/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</w:pP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  <w:drawing>
          <wp:inline distT="0" distB="0" distL="114300" distR="114300">
            <wp:extent cx="6072505" cy="3130550"/>
            <wp:effectExtent l="0" t="0" r="4445" b="12700"/>
            <wp:docPr id="31" name="图片 31" descr="宜良长水实验中学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宜良长水实验中学"/>
                    <pic:cNvPicPr>
                      <a:picLocks noChangeAspect="true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072505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pacing w:after="90"/>
        <w:jc w:val="center"/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bidi="ar"/>
        </w:rPr>
      </w:pP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val="en-US" w:eastAsia="zh-CN" w:bidi="ar"/>
        </w:rPr>
        <w:t>41.</w:t>
      </w: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bidi="ar"/>
        </w:rPr>
        <w:t>宜良县清远小学（新校区）</w:t>
      </w:r>
    </w:p>
    <w:p>
      <w:pPr>
        <w:pStyle w:val="2"/>
        <w:ind w:left="0" w:leftChars="0" w:firstLine="0" w:firstLineChars="0"/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6069965" cy="3116580"/>
            <wp:effectExtent l="0" t="0" r="6985" b="7620"/>
            <wp:docPr id="32" name="图片 32" descr="宜良县清远小学（新校区）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宜良县清远小学（新校区）"/>
                    <pic:cNvPicPr>
                      <a:picLocks noChangeAspect="true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069965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after="90"/>
        <w:ind w:firstLine="64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  <w:color w:val="333333"/>
          <w:kern w:val="0"/>
          <w:sz w:val="32"/>
          <w:szCs w:val="32"/>
          <w:lang w:bidi="ar"/>
        </w:rPr>
        <w:t>四、关注天气变化，做好个人防护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90"/>
        <w:ind w:firstLine="640" w:firstLineChars="200"/>
        <w:jc w:val="both"/>
        <w:textAlignment w:val="auto"/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</w:pP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  <w:t>近期早晚温差较大，请广大考生密切关注实时天气变化，以免影响考试。根据</w:t>
      </w: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val="en-US" w:eastAsia="zh-CN" w:bidi="ar"/>
        </w:rPr>
        <w:t>3</w:t>
      </w: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  <w:t>月</w:t>
      </w: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val="en-US" w:eastAsia="zh-CN" w:bidi="ar"/>
        </w:rPr>
        <w:t>23</w:t>
      </w: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  <w:t>日中国天气网查询结果显示：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90"/>
        <w:ind w:firstLine="640" w:firstLineChars="200"/>
        <w:jc w:val="both"/>
        <w:textAlignment w:val="auto"/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val="en-US" w:eastAsia="zh-CN" w:bidi="ar"/>
        </w:rPr>
      </w:pP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val="en-US" w:eastAsia="zh-CN" w:bidi="ar"/>
        </w:rPr>
        <w:t>昆明市3月27日晴（23/9℃）、3月28日晴转多云（24/11℃）、3月29日晴（21/11℃）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90"/>
        <w:ind w:firstLine="640" w:firstLineChars="200"/>
        <w:jc w:val="both"/>
        <w:textAlignment w:val="auto"/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</w:pP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  <w:t>安宁市3月27日晴（</w:t>
      </w: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val="en-US" w:eastAsia="zh-CN" w:bidi="ar"/>
        </w:rPr>
        <w:t>24</w:t>
      </w: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  <w:t>/</w:t>
      </w: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val="en-US" w:eastAsia="zh-CN" w:bidi="ar"/>
        </w:rPr>
        <w:t>9</w:t>
      </w: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  <w:t>℃）、3月28日</w:t>
      </w: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val="en-US" w:eastAsia="zh-CN" w:bidi="ar"/>
        </w:rPr>
        <w:t>晴转多云</w:t>
      </w: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  <w:t>（</w:t>
      </w: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val="en-US" w:eastAsia="zh-CN" w:bidi="ar"/>
        </w:rPr>
        <w:t>24</w:t>
      </w: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  <w:t>/</w:t>
      </w: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val="en-US" w:eastAsia="zh-CN" w:bidi="ar"/>
        </w:rPr>
        <w:t>9</w:t>
      </w: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  <w:t>℃）、3月</w:t>
      </w: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val="en-US" w:eastAsia="zh-CN" w:bidi="ar"/>
        </w:rPr>
        <w:t>2</w:t>
      </w: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  <w:t>9日小雨（</w:t>
      </w: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val="en-US" w:eastAsia="zh-CN" w:bidi="ar"/>
        </w:rPr>
        <w:t>21</w:t>
      </w: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  <w:t>/</w:t>
      </w: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val="en-US" w:eastAsia="zh-CN" w:bidi="ar"/>
        </w:rPr>
        <w:t>9</w:t>
      </w: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  <w:t>℃）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90"/>
        <w:ind w:firstLine="640" w:firstLineChars="200"/>
        <w:jc w:val="both"/>
        <w:textAlignment w:val="auto"/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val="en-US" w:eastAsia="zh-CN" w:bidi="ar"/>
        </w:rPr>
      </w:pP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val="en-US" w:eastAsia="zh-CN" w:bidi="ar"/>
        </w:rPr>
        <w:t>宜良县3月27日晴（26/13℃）、3月28日晴转阵雨（25/10℃）、3月29日晴（23/12℃）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90"/>
        <w:ind w:firstLine="640" w:firstLineChars="200"/>
        <w:jc w:val="both"/>
        <w:textAlignment w:val="auto"/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</w:pP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  <w:t>嵩明县3月27日晴（</w:t>
      </w: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val="en-US" w:eastAsia="zh-CN" w:bidi="ar"/>
        </w:rPr>
        <w:t>25</w:t>
      </w: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  <w:t>/9℃）、3月28日晴转多云（</w:t>
      </w: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val="en-US" w:eastAsia="zh-CN" w:bidi="ar"/>
        </w:rPr>
        <w:t>24</w:t>
      </w: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  <w:t>/</w:t>
      </w: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val="en-US" w:eastAsia="zh-CN" w:bidi="ar"/>
        </w:rPr>
        <w:t>8</w:t>
      </w: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  <w:t>℃）、3月</w:t>
      </w: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val="en-US" w:eastAsia="zh-CN" w:bidi="ar"/>
        </w:rPr>
        <w:t>2</w:t>
      </w: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  <w:t>9日晴（</w:t>
      </w: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val="en-US" w:eastAsia="zh-CN" w:bidi="ar"/>
        </w:rPr>
        <w:t>21</w:t>
      </w: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  <w:t>/</w:t>
      </w: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val="en-US" w:eastAsia="zh-CN" w:bidi="ar"/>
        </w:rPr>
        <w:t>10</w:t>
      </w: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  <w:t>℃）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90"/>
        <w:ind w:firstLine="640" w:firstLineChars="200"/>
        <w:jc w:val="both"/>
        <w:textAlignment w:val="auto"/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</w:pPr>
      <w:r>
        <w:rPr>
          <w:rFonts w:hint="eastAsia" w:ascii="Times New Roman" w:hAnsi="Times New Roman" w:eastAsia="仿宋" w:cs="Times New Roman"/>
          <w:color w:val="333333"/>
          <w:kern w:val="0"/>
          <w:sz w:val="32"/>
          <w:szCs w:val="32"/>
          <w:lang w:eastAsia="zh-CN" w:bidi="ar"/>
        </w:rPr>
        <w:t xml:space="preserve">预祝各位考生考试顺利、取得理想成绩！  </w:t>
      </w:r>
    </w:p>
    <w:p>
      <w:pPr>
        <w:rPr>
          <w:rFonts w:ascii="Times New Roman" w:hAnsi="Times New Roman" w:cs="Times New Roman"/>
          <w:color w:val="FF0000"/>
        </w:rPr>
      </w:pPr>
    </w:p>
    <w:sectPr>
      <w:pgSz w:w="16838" w:h="23811"/>
      <w:pgMar w:top="1440" w:right="1800" w:bottom="1440" w:left="1800" w:header="851" w:footer="992" w:gutter="0"/>
      <w:cols w:space="0" w:num="1"/>
      <w:rtlGutter w:val="0"/>
      <w:docGrid w:type="lines" w:linePitch="314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0C18D96"/>
    <w:multiLevelType w:val="singleLevel"/>
    <w:tmpl w:val="C0C18D96"/>
    <w:lvl w:ilvl="0" w:tentative="0">
      <w:start w:val="37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1A1F632F"/>
    <w:multiLevelType w:val="singleLevel"/>
    <w:tmpl w:val="1A1F632F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false"/>
  <w:bordersDoNotSurroundFooter w:val="false"/>
  <w:documentProtection w:enforcement="0"/>
  <w:defaultTabStop w:val="420"/>
  <w:drawingGridVerticalSpacing w:val="157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3450"/>
    <w:rsid w:val="003B3450"/>
    <w:rsid w:val="003D7F5B"/>
    <w:rsid w:val="00915B1D"/>
    <w:rsid w:val="00F31159"/>
    <w:rsid w:val="06F56377"/>
    <w:rsid w:val="0BA35725"/>
    <w:rsid w:val="0EBB22C6"/>
    <w:rsid w:val="0F251AE4"/>
    <w:rsid w:val="11871CDA"/>
    <w:rsid w:val="124E1839"/>
    <w:rsid w:val="131E7C21"/>
    <w:rsid w:val="1C9D3C8E"/>
    <w:rsid w:val="1F11CAAF"/>
    <w:rsid w:val="21C30B06"/>
    <w:rsid w:val="22633977"/>
    <w:rsid w:val="276B793B"/>
    <w:rsid w:val="29674227"/>
    <w:rsid w:val="2A6E7310"/>
    <w:rsid w:val="2CD15194"/>
    <w:rsid w:val="2FB27C17"/>
    <w:rsid w:val="2FDC422A"/>
    <w:rsid w:val="32995D87"/>
    <w:rsid w:val="33BB606C"/>
    <w:rsid w:val="39B32B62"/>
    <w:rsid w:val="3CC22E01"/>
    <w:rsid w:val="3DBA1DD5"/>
    <w:rsid w:val="48B459D5"/>
    <w:rsid w:val="4B45613C"/>
    <w:rsid w:val="4D0347F2"/>
    <w:rsid w:val="4F6E0D2B"/>
    <w:rsid w:val="52EF1B7E"/>
    <w:rsid w:val="53996DDA"/>
    <w:rsid w:val="54FA117E"/>
    <w:rsid w:val="550D3F68"/>
    <w:rsid w:val="5DCE2C28"/>
    <w:rsid w:val="60311F46"/>
    <w:rsid w:val="67297A99"/>
    <w:rsid w:val="672F6940"/>
    <w:rsid w:val="6EED8B15"/>
    <w:rsid w:val="720E38C4"/>
    <w:rsid w:val="72D52FCE"/>
    <w:rsid w:val="73562294"/>
    <w:rsid w:val="739D1BAE"/>
    <w:rsid w:val="775397F1"/>
    <w:rsid w:val="79E3E4E5"/>
    <w:rsid w:val="7EB945F7"/>
    <w:rsid w:val="8B86CCCA"/>
    <w:rsid w:val="9CF1AD26"/>
    <w:rsid w:val="CCFE411A"/>
    <w:rsid w:val="D77D1F91"/>
    <w:rsid w:val="DDCFC9D8"/>
    <w:rsid w:val="DDDFEF82"/>
    <w:rsid w:val="E9DFFE54"/>
    <w:rsid w:val="F528BF6C"/>
    <w:rsid w:val="F7AF3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qFormat="1" w:uiPriority="39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paragraph" w:styleId="4">
    <w:name w:val="heading 4"/>
    <w:basedOn w:val="1"/>
    <w:next w:val="1"/>
    <w:semiHidden/>
    <w:unhideWhenUsed/>
    <w:qFormat/>
    <w:uiPriority w:val="0"/>
    <w:pPr>
      <w:spacing w:beforeAutospacing="1" w:afterAutospacing="1"/>
      <w:jc w:val="left"/>
      <w:outlineLvl w:val="3"/>
    </w:pPr>
    <w:rPr>
      <w:rFonts w:hint="eastAsia" w:ascii="宋体" w:hAnsi="宋体" w:eastAsia="宋体" w:cs="Times New Roman"/>
      <w:b/>
      <w:bCs/>
      <w:kern w:val="0"/>
      <w:sz w:val="2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9"/>
    <w:basedOn w:val="1"/>
    <w:next w:val="1"/>
    <w:semiHidden/>
    <w:unhideWhenUsed/>
    <w:qFormat/>
    <w:uiPriority w:val="39"/>
    <w:pPr>
      <w:ind w:left="3360" w:leftChars="1600"/>
    </w:p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paragraph" w:customStyle="1" w:styleId="9">
    <w:name w:val="Normal_40"/>
    <w:qFormat/>
    <w:uiPriority w:val="0"/>
    <w:pPr>
      <w:spacing w:before="120" w:after="240"/>
      <w:jc w:val="both"/>
    </w:pPr>
    <w:rPr>
      <w:rFonts w:ascii="Calibri" w:hAnsi="Calibri" w:eastAsia="微软雅黑" w:cs="Calibri"/>
      <w:sz w:val="22"/>
      <w:szCs w:val="22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8" Type="http://schemas.openxmlformats.org/officeDocument/2006/relationships/fontTable" Target="fontTable.xml"/><Relationship Id="rId47" Type="http://schemas.openxmlformats.org/officeDocument/2006/relationships/numbering" Target="numbering.xml"/><Relationship Id="rId46" Type="http://schemas.openxmlformats.org/officeDocument/2006/relationships/customXml" Target="../customXml/item1.xml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pn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png"/><Relationship Id="rId33" Type="http://schemas.openxmlformats.org/officeDocument/2006/relationships/image" Target="media/image30.jpeg"/><Relationship Id="rId32" Type="http://schemas.openxmlformats.org/officeDocument/2006/relationships/image" Target="media/image29.pn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16</Pages>
  <Words>1182</Words>
  <Characters>1290</Characters>
  <Lines>64</Lines>
  <Paragraphs>66</Paragraphs>
  <TotalTime>3</TotalTime>
  <ScaleCrop>false</ScaleCrop>
  <LinksUpToDate>false</LinksUpToDate>
  <CharactersWithSpaces>2406</CharactersWithSpaces>
  <Application>WPS Office_11.8.2.10251_F1E327BC-269C-435d-A152-05C5408002CA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2025-11-11T02:37:00Z</dcterms:created>
  <dc:creator>Administrator</dc:creator>
  <cp:lastModifiedBy>user</cp:lastModifiedBy>
  <cp:lastPrinted>2026-03-20T08:27:00Z</cp:lastPrinted>
  <dcterms:modified xsi:type="dcterms:W3CDTF">2026-03-24T09:16:32Z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2052-11.8.2.10251</vt:lpwstr>
  </property>
  <property fmtid="{D5CDD505-2E9C-101B-9397-08002B2CF9AE}" pid="3" name="ICV">
    <vt:lpwstr>8FD644E2CCE0C311C6FD2869B9C0A179_43</vt:lpwstr>
  </property>
</Properties>
</file>