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B8BD9">
      <w:pPr>
        <w:spacing w:before="100" w:line="417" w:lineRule="exact"/>
        <w:ind w:left="23"/>
        <w:rPr>
          <w:rFonts w:hint="default" w:ascii="Times New Roman" w:hAnsi="Times New Roman" w:eastAsia="方正仿宋简体" w:cs="Times New Roman"/>
          <w:sz w:val="31"/>
          <w:szCs w:val="31"/>
          <w:lang w:val="en-US" w:eastAsia="zh-CN"/>
        </w:rPr>
      </w:pPr>
      <w:r>
        <w:rPr>
          <w:rFonts w:hint="default" w:ascii="Times New Roman" w:hAnsi="Times New Roman" w:eastAsia="方正仿宋简体" w:cs="Times New Roman"/>
          <w:spacing w:val="-11"/>
          <w:position w:val="1"/>
          <w:sz w:val="31"/>
          <w:szCs w:val="31"/>
        </w:rPr>
        <w:t>附件</w:t>
      </w:r>
      <w:r>
        <w:rPr>
          <w:rFonts w:hint="default" w:ascii="Times New Roman" w:hAnsi="Times New Roman" w:eastAsia="方正仿宋简体" w:cs="Times New Roman"/>
          <w:spacing w:val="-11"/>
          <w:position w:val="1"/>
          <w:sz w:val="31"/>
          <w:szCs w:val="31"/>
          <w:lang w:val="en-US" w:eastAsia="zh-CN"/>
        </w:rPr>
        <w:t>2</w:t>
      </w:r>
    </w:p>
    <w:p w14:paraId="4E8F2630">
      <w:pPr>
        <w:pStyle w:val="4"/>
        <w:keepNext w:val="0"/>
        <w:keepLines w:val="0"/>
        <w:pageBreakBefore w:val="0"/>
        <w:widowControl/>
        <w:kinsoku w:val="0"/>
        <w:wordWrap/>
        <w:overflowPunct/>
        <w:bidi w:val="0"/>
        <w:adjustRightInd w:val="0"/>
        <w:snapToGrid w:val="0"/>
        <w:spacing w:before="86" w:line="500" w:lineRule="exact"/>
        <w:ind w:left="754" w:firstLine="888" w:firstLineChars="200"/>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
          <w:sz w:val="44"/>
          <w:szCs w:val="44"/>
        </w:rPr>
        <w:t>就业见习人员告知承诺书</w:t>
      </w:r>
    </w:p>
    <w:p w14:paraId="26F291C5">
      <w:pPr>
        <w:keepNext w:val="0"/>
        <w:keepLines w:val="0"/>
        <w:pageBreakBefore w:val="0"/>
        <w:widowControl/>
        <w:kinsoku w:val="0"/>
        <w:wordWrap/>
        <w:overflowPunct/>
        <w:bidi w:val="0"/>
        <w:adjustRightInd w:val="0"/>
        <w:snapToGrid w:val="0"/>
        <w:spacing w:line="470" w:lineRule="exact"/>
        <w:textAlignment w:val="baseline"/>
        <w:rPr>
          <w:rFonts w:ascii="Arial"/>
          <w:sz w:val="21"/>
        </w:rPr>
      </w:pPr>
    </w:p>
    <w:p w14:paraId="65DF212D">
      <w:pPr>
        <w:keepNext w:val="0"/>
        <w:keepLines w:val="0"/>
        <w:pageBreakBefore w:val="0"/>
        <w:widowControl/>
        <w:kinsoku w:val="0"/>
        <w:wordWrap/>
        <w:overflowPunct/>
        <w:bidi w:val="0"/>
        <w:adjustRightInd w:val="0"/>
        <w:snapToGrid w:val="0"/>
        <w:spacing w:line="470" w:lineRule="exact"/>
        <w:textAlignment w:val="baseline"/>
        <w:rPr>
          <w:rFonts w:ascii="Arial"/>
          <w:sz w:val="21"/>
        </w:rPr>
      </w:pPr>
    </w:p>
    <w:p w14:paraId="479E3F86">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一、承诺人基本信息</w:t>
      </w:r>
    </w:p>
    <w:p w14:paraId="38FB0820">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姓</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名：</w:t>
      </w:r>
      <w:r>
        <w:rPr>
          <w:rFonts w:hint="default" w:ascii="Times New Roman" w:hAnsi="Times New Roman" w:eastAsia="方正仿宋简体" w:cs="Times New Roman"/>
          <w:sz w:val="32"/>
          <w:szCs w:val="32"/>
          <w:u w:val="single"/>
        </w:rPr>
        <w:t xml:space="preserve">                                  </w:t>
      </w:r>
    </w:p>
    <w:p w14:paraId="741346EB">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联系方式：</w:t>
      </w:r>
      <w:r>
        <w:rPr>
          <w:rFonts w:hint="default"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xml:space="preserve">        </w:t>
      </w:r>
    </w:p>
    <w:p w14:paraId="68D93AF8">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lang w:eastAsia="zh-CN"/>
        </w:rPr>
        <w:t>身份证号</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xml:space="preserve">                 </w:t>
      </w:r>
    </w:p>
    <w:p w14:paraId="58CF075A">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二、就业见习单位告知内容</w:t>
      </w:r>
    </w:p>
    <w:p w14:paraId="36FE2A5E">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（一）就业见习人员具备条件</w:t>
      </w:r>
    </w:p>
    <w:p w14:paraId="3F900BDE">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 xml:space="preserve">1. </w:t>
      </w:r>
      <w:r>
        <w:rPr>
          <w:rFonts w:hint="default" w:ascii="Times New Roman" w:hAnsi="Times New Roman" w:eastAsia="方正仿宋简体" w:cs="Times New Roman"/>
          <w:sz w:val="32"/>
          <w:szCs w:val="32"/>
          <w:lang w:eastAsia="zh-CN"/>
        </w:rPr>
        <w:t>在云南省内未参加过就业见习人员</w:t>
      </w:r>
      <w:r>
        <w:rPr>
          <w:rFonts w:hint="eastAsia" w:ascii="Times New Roman" w:hAnsi="Times New Roman" w:eastAsia="方正仿宋简体" w:cs="Times New Roman"/>
          <w:sz w:val="32"/>
          <w:szCs w:val="32"/>
          <w:lang w:val="en-US" w:eastAsia="zh-CN"/>
        </w:rPr>
        <w:t>。</w:t>
      </w:r>
    </w:p>
    <w:p w14:paraId="5D18FE24">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 xml:space="preserve">2. </w:t>
      </w:r>
      <w:r>
        <w:rPr>
          <w:rFonts w:hint="default" w:ascii="Times New Roman" w:hAnsi="Times New Roman" w:eastAsia="方正仿宋简体" w:cs="Times New Roman"/>
          <w:sz w:val="32"/>
          <w:szCs w:val="32"/>
          <w:lang w:eastAsia="zh-CN"/>
        </w:rPr>
        <w:t>未就业（含灵活就业）人员</w:t>
      </w:r>
      <w:r>
        <w:rPr>
          <w:rFonts w:hint="eastAsia" w:ascii="Times New Roman" w:hAnsi="Times New Roman" w:eastAsia="方正仿宋简体" w:cs="Times New Roman"/>
          <w:sz w:val="32"/>
          <w:szCs w:val="32"/>
          <w:lang w:eastAsia="zh-CN"/>
        </w:rPr>
        <w:t>。</w:t>
      </w:r>
    </w:p>
    <w:p w14:paraId="6202A257">
      <w:pPr>
        <w:pStyle w:val="3"/>
        <w:keepNext w:val="0"/>
        <w:keepLines w:val="0"/>
        <w:pageBreakBefore w:val="0"/>
        <w:widowControl/>
        <w:kinsoku w:val="0"/>
        <w:wordWrap/>
        <w:overflowPunct/>
        <w:bidi w:val="0"/>
        <w:adjustRightInd w:val="0"/>
        <w:snapToGrid w:val="0"/>
        <w:spacing w:line="470" w:lineRule="exact"/>
        <w:ind w:left="0" w:leftChars="0" w:firstLine="640" w:firstLineChars="200"/>
        <w:textAlignment w:val="baseline"/>
        <w:rPr>
          <w:rFonts w:hint="default"/>
          <w:lang w:eastAsia="zh-CN"/>
        </w:rPr>
      </w:pPr>
      <w:r>
        <w:rPr>
          <w:rFonts w:hint="eastAsia" w:ascii="Times New Roman" w:hAnsi="Times New Roman" w:eastAsia="方正仿宋简体" w:cs="Times New Roman"/>
          <w:b w:val="0"/>
          <w:bCs/>
          <w:kern w:val="2"/>
          <w:sz w:val="32"/>
          <w:szCs w:val="32"/>
          <w:lang w:val="en-US" w:eastAsia="zh-CN" w:bidi="ar-SA"/>
        </w:rPr>
        <w:t>3. 全</w:t>
      </w:r>
      <w:r>
        <w:rPr>
          <w:rFonts w:hint="eastAsia" w:eastAsia="方正仿宋简体" w:cs="Times New Roman"/>
          <w:b w:val="0"/>
          <w:bCs/>
          <w:sz w:val="32"/>
          <w:szCs w:val="32"/>
          <w:lang w:val="en-US" w:eastAsia="zh-CN"/>
        </w:rPr>
        <w:t>日制非在籍（含保留学籍）学生。</w:t>
      </w:r>
    </w:p>
    <w:p w14:paraId="73D21084">
      <w:pPr>
        <w:pStyle w:val="3"/>
        <w:keepNext w:val="0"/>
        <w:keepLines w:val="0"/>
        <w:pageBreakBefore w:val="0"/>
        <w:widowControl/>
        <w:kinsoku w:val="0"/>
        <w:wordWrap/>
        <w:overflowPunct/>
        <w:bidi w:val="0"/>
        <w:adjustRightInd w:val="0"/>
        <w:snapToGrid w:val="0"/>
        <w:spacing w:line="470" w:lineRule="exact"/>
        <w:ind w:left="0" w:leftChars="0" w:firstLine="632" w:firstLineChars="200"/>
        <w:textAlignment w:val="baseline"/>
        <w:rPr>
          <w:rFonts w:hint="eastAsia" w:eastAsia="方正仿宋简体"/>
          <w:lang w:val="en-US" w:eastAsia="zh-CN"/>
        </w:rPr>
      </w:pPr>
      <w:r>
        <w:rPr>
          <w:rFonts w:hint="eastAsia" w:ascii="Times New Roman" w:hAnsi="Times New Roman" w:eastAsia="方正仿宋简体" w:cs="Times New Roman"/>
          <w:spacing w:val="-2"/>
          <w:sz w:val="32"/>
          <w:szCs w:val="32"/>
          <w:lang w:val="en-US" w:eastAsia="zh-CN"/>
        </w:rPr>
        <w:t>4. 无注册登记市场主体和社会组织行为人员（包括不能是市场经济主体和社会组织的法人、负责人、股东、董事会或监事会成员）。</w:t>
      </w:r>
    </w:p>
    <w:p w14:paraId="5B3D2135">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在云南省内登记失业（求职）人员。</w:t>
      </w:r>
    </w:p>
    <w:p w14:paraId="3CF3DC96">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就业见习人员属于</w:t>
      </w:r>
      <w:r>
        <w:rPr>
          <w:rFonts w:hint="eastAsia" w:ascii="Times New Roman" w:hAnsi="Times New Roman" w:eastAsia="方正仿宋简体" w:cs="Times New Roman"/>
          <w:sz w:val="32"/>
          <w:szCs w:val="32"/>
          <w:lang w:eastAsia="zh-CN"/>
        </w:rPr>
        <w:t>以下类别之一：</w:t>
      </w:r>
    </w:p>
    <w:p w14:paraId="39080A1A">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eastAsia="zh-CN"/>
        </w:rPr>
        <w:t>）</w:t>
      </w:r>
      <w:r>
        <w:rPr>
          <w:rFonts w:hint="eastAsia" w:eastAsia="方正仿宋简体" w:cs="Times New Roman"/>
          <w:b w:val="0"/>
          <w:bCs/>
          <w:color w:val="auto"/>
          <w:sz w:val="32"/>
          <w:szCs w:val="32"/>
          <w:shd w:val="clear" w:color="auto" w:fill="auto"/>
          <w:lang w:val="en-US" w:eastAsia="zh-CN"/>
        </w:rPr>
        <w:t>离</w:t>
      </w:r>
      <w:r>
        <w:rPr>
          <w:rFonts w:hint="default" w:ascii="Times New Roman" w:hAnsi="Times New Roman" w:eastAsia="方正仿宋简体" w:cs="Times New Roman"/>
          <w:b w:val="0"/>
          <w:bCs/>
          <w:color w:val="auto"/>
          <w:sz w:val="32"/>
          <w:szCs w:val="32"/>
          <w:shd w:val="clear" w:color="auto" w:fill="auto"/>
          <w:lang w:val="en-US" w:eastAsia="zh-CN"/>
        </w:rPr>
        <w:t>校2年内未</w:t>
      </w:r>
      <w:r>
        <w:rPr>
          <w:rFonts w:hint="eastAsia" w:eastAsia="方正仿宋简体" w:cs="Times New Roman"/>
          <w:b w:val="0"/>
          <w:bCs/>
          <w:color w:val="auto"/>
          <w:sz w:val="32"/>
          <w:szCs w:val="32"/>
          <w:shd w:val="clear" w:color="auto" w:fill="auto"/>
          <w:lang w:val="en-US" w:eastAsia="zh-CN"/>
        </w:rPr>
        <w:t>就业高校毕业生：</w:t>
      </w:r>
      <w:r>
        <w:rPr>
          <w:rFonts w:hint="default" w:ascii="Times New Roman" w:hAnsi="Times New Roman" w:eastAsia="方正仿宋简体" w:cs="Times New Roman"/>
          <w:sz w:val="32"/>
          <w:szCs w:val="32"/>
          <w:lang w:eastAsia="zh-CN"/>
        </w:rPr>
        <w:t>202</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lang w:eastAsia="zh-CN"/>
        </w:rPr>
        <w:t>年、202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eastAsia="zh-CN"/>
        </w:rPr>
        <w:t>年毕业的全日制普通高等学校非在籍（含保留学籍）毕业生。无劳动合</w:t>
      </w:r>
      <w:r>
        <w:rPr>
          <w:rFonts w:hint="default" w:ascii="Times New Roman" w:hAnsi="Times New Roman" w:eastAsia="方正仿宋简体" w:cs="Times New Roman"/>
          <w:sz w:val="32"/>
          <w:szCs w:val="32"/>
        </w:rPr>
        <w:t>同签订、社会保险（养老保险、失业保险、工伤保险、医疗保险）和住房公积金缴纳、登记就业（含灵活就业）等事项记录</w:t>
      </w:r>
      <w:r>
        <w:rPr>
          <w:rFonts w:hint="default" w:ascii="Times New Roman" w:hAnsi="Times New Roman" w:eastAsia="方正仿宋简体" w:cs="Times New Roman"/>
          <w:sz w:val="32"/>
          <w:szCs w:val="32"/>
          <w:lang w:eastAsia="zh-CN"/>
        </w:rPr>
        <w:t>。</w:t>
      </w:r>
    </w:p>
    <w:p w14:paraId="1FF8C7FE">
      <w:pPr>
        <w:pStyle w:val="3"/>
        <w:keepNext w:val="0"/>
        <w:keepLines w:val="0"/>
        <w:pageBreakBefore w:val="0"/>
        <w:widowControl/>
        <w:kinsoku w:val="0"/>
        <w:wordWrap/>
        <w:overflowPunct/>
        <w:bidi w:val="0"/>
        <w:adjustRightInd w:val="0"/>
        <w:snapToGrid w:val="0"/>
        <w:spacing w:line="470" w:lineRule="exact"/>
        <w:textAlignment w:val="baseline"/>
        <w:rPr>
          <w:rFonts w:hint="default"/>
          <w:lang w:eastAsia="zh-CN"/>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eastAsia="zh-CN"/>
        </w:rPr>
        <w:t>）16-24 岁失业青年。自然年龄在 16 至 24 周岁时间内。</w:t>
      </w:r>
    </w:p>
    <w:p w14:paraId="55A85176">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（二）就业见习期间规定</w:t>
      </w:r>
    </w:p>
    <w:p w14:paraId="17E3A79E">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就业见习期间不得有下列行为：</w:t>
      </w:r>
    </w:p>
    <w:p w14:paraId="21541B8F">
      <w:pPr>
        <w:keepNext w:val="0"/>
        <w:keepLines w:val="0"/>
        <w:pageBreakBefore w:val="0"/>
        <w:widowControl/>
        <w:numPr>
          <w:ilvl w:val="0"/>
          <w:numId w:val="1"/>
        </w:numPr>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就业行为。签订劳动合同、缴纳社会保险（养老保险、失业保险、工伤保险、医疗保险）和住房公积金、登记就业（含灵活就业）等就业行为。</w:t>
      </w:r>
    </w:p>
    <w:p w14:paraId="7466CD1C">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pacing w:val="-2"/>
          <w:sz w:val="32"/>
          <w:szCs w:val="32"/>
          <w:lang w:val="en-US" w:eastAsia="zh-CN"/>
        </w:rPr>
        <w:t>注册登记市场主体和社会组织行为人员（包括市场经济主体和社会组织的法人、负责人、股东、董事会或监事会成员）</w:t>
      </w:r>
      <w:r>
        <w:rPr>
          <w:rFonts w:hint="default" w:ascii="Times New Roman" w:hAnsi="Times New Roman" w:eastAsia="方正仿宋简体" w:cs="Times New Roman"/>
          <w:sz w:val="32"/>
          <w:szCs w:val="32"/>
          <w:lang w:val="en-US" w:eastAsia="zh-CN"/>
        </w:rPr>
        <w:t>。</w:t>
      </w:r>
    </w:p>
    <w:p w14:paraId="1B10759A">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3.</w:t>
      </w:r>
      <w:r>
        <w:rPr>
          <w:rFonts w:hint="default" w:ascii="Times New Roman" w:hAnsi="Times New Roman" w:eastAsia="方正仿宋简体" w:cs="Times New Roman"/>
          <w:kern w:val="2"/>
          <w:sz w:val="32"/>
          <w:szCs w:val="32"/>
          <w:lang w:val="en-US" w:eastAsia="zh-CN" w:bidi="ar-SA"/>
        </w:rPr>
        <w:t>曾因犯罪受过刑事处罚的。</w:t>
      </w:r>
    </w:p>
    <w:p w14:paraId="096FC46D">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4</w:t>
      </w:r>
      <w:r>
        <w:rPr>
          <w:rFonts w:hint="default" w:ascii="Times New Roman" w:hAnsi="Times New Roman" w:eastAsia="方正仿宋简体" w:cs="Times New Roman"/>
          <w:kern w:val="2"/>
          <w:sz w:val="32"/>
          <w:szCs w:val="32"/>
          <w:lang w:val="en-US" w:eastAsia="zh-CN" w:bidi="ar-SA"/>
        </w:rPr>
        <w:t>.涉及违纪违法正在接受有关的专门机关审查尚未做出结论的。</w:t>
      </w:r>
    </w:p>
    <w:p w14:paraId="556E086E">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5</w:t>
      </w:r>
      <w:r>
        <w:rPr>
          <w:rFonts w:hint="default" w:ascii="Times New Roman" w:hAnsi="Times New Roman" w:eastAsia="方正仿宋简体" w:cs="Times New Roman"/>
          <w:kern w:val="2"/>
          <w:sz w:val="32"/>
          <w:szCs w:val="32"/>
          <w:lang w:val="en-US" w:eastAsia="zh-CN" w:bidi="ar-SA"/>
        </w:rPr>
        <w:t>.受处分期或未满影响期限的。</w:t>
      </w:r>
    </w:p>
    <w:p w14:paraId="4CF8B9FE">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6</w:t>
      </w:r>
      <w:r>
        <w:rPr>
          <w:rFonts w:hint="default" w:ascii="Times New Roman" w:hAnsi="Times New Roman" w:eastAsia="方正仿宋简体" w:cs="Times New Roman"/>
          <w:kern w:val="2"/>
          <w:sz w:val="32"/>
          <w:szCs w:val="32"/>
          <w:lang w:val="en-US" w:eastAsia="zh-CN" w:bidi="ar-SA"/>
        </w:rPr>
        <w:t>.有法律、法规规定的情况情形的。</w:t>
      </w:r>
    </w:p>
    <w:p w14:paraId="522DC7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bidi w:val="0"/>
        <w:spacing w:before="0" w:beforeAutospacing="0" w:after="0" w:afterAutospacing="0" w:line="470" w:lineRule="exact"/>
        <w:ind w:right="0" w:firstLine="640" w:firstLineChars="200"/>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kern w:val="2"/>
          <w:sz w:val="32"/>
          <w:szCs w:val="32"/>
          <w:lang w:val="en-US" w:eastAsia="zh-CN" w:bidi="ar-SA"/>
        </w:rPr>
        <w:t>7.就业见习政策要求的其他条件</w:t>
      </w:r>
      <w:r>
        <w:rPr>
          <w:rFonts w:hint="eastAsia" w:ascii="Times New Roman" w:hAnsi="Times New Roman" w:eastAsia="方正仿宋简体" w:cs="Times New Roman"/>
          <w:kern w:val="2"/>
          <w:sz w:val="32"/>
          <w:szCs w:val="32"/>
          <w:lang w:val="en-US" w:eastAsia="zh-CN" w:bidi="ar-SA"/>
        </w:rPr>
        <w:t>。</w:t>
      </w:r>
    </w:p>
    <w:p w14:paraId="3AA76D1C">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（三）承诺方式</w:t>
      </w:r>
    </w:p>
    <w:p w14:paraId="5B818922">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本事项采用书面承诺方式，就业见习人员应当向参加就业见习的单位提交本人签字确认后的告知承诺书原件。</w:t>
      </w:r>
    </w:p>
    <w:p w14:paraId="2D398844">
      <w:pPr>
        <w:keepNext w:val="0"/>
        <w:keepLines w:val="0"/>
        <w:pageBreakBefore w:val="0"/>
        <w:widowControl/>
        <w:kinsoku w:val="0"/>
        <w:wordWrap/>
        <w:overflowPunct/>
        <w:topLinePunct/>
        <w:autoSpaceDE/>
        <w:autoSpaceDN/>
        <w:bidi w:val="0"/>
        <w:adjustRightInd w:val="0"/>
        <w:snapToGrid w:val="0"/>
        <w:spacing w:line="470" w:lineRule="exact"/>
        <w:ind w:firstLine="643"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color w:val="auto"/>
          <w:sz w:val="32"/>
          <w:szCs w:val="32"/>
        </w:rPr>
        <w:t>本证明事项必须由就业见习人员</w:t>
      </w:r>
      <w:r>
        <w:rPr>
          <w:rFonts w:hint="eastAsia" w:ascii="Times New Roman" w:hAnsi="Times New Roman" w:eastAsia="方正仿宋简体" w:cs="Times New Roman"/>
          <w:b/>
          <w:bCs/>
          <w:color w:val="auto"/>
          <w:sz w:val="32"/>
          <w:szCs w:val="32"/>
          <w:lang w:eastAsia="zh-CN"/>
        </w:rPr>
        <w:t>本人</w:t>
      </w:r>
      <w:r>
        <w:rPr>
          <w:rFonts w:hint="default" w:ascii="Times New Roman" w:hAnsi="Times New Roman" w:eastAsia="方正仿宋简体" w:cs="Times New Roman"/>
          <w:b/>
          <w:bCs/>
          <w:color w:val="auto"/>
          <w:sz w:val="32"/>
          <w:szCs w:val="32"/>
        </w:rPr>
        <w:t>作出承诺，不可代为承诺。</w:t>
      </w:r>
    </w:p>
    <w:p w14:paraId="57D223C4">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（四）承诺效力</w:t>
      </w:r>
    </w:p>
    <w:p w14:paraId="028954C4">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就业见习人员书面承诺具备与事实材料同等效力。</w:t>
      </w:r>
    </w:p>
    <w:p w14:paraId="1A08FE64">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（五）不实承诺责任</w:t>
      </w:r>
    </w:p>
    <w:p w14:paraId="4D7A29C9">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对执意隐瞒真实情况、提供虚假承诺个人身份的，即时中止就业见习协议，取消就业见习人员身份。</w:t>
      </w:r>
    </w:p>
    <w:p w14:paraId="10E2E2FE">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三、就业见习人员承诺内容</w:t>
      </w:r>
    </w:p>
    <w:p w14:paraId="0C02A9B2">
      <w:pPr>
        <w:keepNext w:val="0"/>
        <w:keepLines w:val="0"/>
        <w:pageBreakBefore w:val="0"/>
        <w:widowControl/>
        <w:kinsoku w:val="0"/>
        <w:wordWrap/>
        <w:overflowPunct/>
        <w:bidi w:val="0"/>
        <w:adjustRightInd w:val="0"/>
        <w:snapToGrid w:val="0"/>
        <w:spacing w:line="470" w:lineRule="exact"/>
        <w:ind w:firstLine="560" w:firstLineChars="200"/>
        <w:textAlignment w:val="baseline"/>
        <w:rPr>
          <w:rFonts w:hint="default" w:ascii="Times New Roman" w:hAnsi="Times New Roman" w:eastAsia="方正仿宋简体" w:cs="Times New Roman"/>
          <w:spacing w:val="-20"/>
          <w:sz w:val="32"/>
          <w:szCs w:val="32"/>
        </w:rPr>
      </w:pPr>
      <w:r>
        <w:rPr>
          <w:rFonts w:hint="default" w:ascii="Times New Roman" w:hAnsi="Times New Roman" w:eastAsia="方正仿宋简体" w:cs="Times New Roman"/>
          <w:spacing w:val="-20"/>
          <w:sz w:val="32"/>
          <w:szCs w:val="32"/>
        </w:rPr>
        <w:t>就业见习人员选择参加的就业见习人员类别</w:t>
      </w:r>
      <w:r>
        <w:rPr>
          <w:rFonts w:hint="eastAsia" w:ascii="Times New Roman" w:hAnsi="Times New Roman" w:eastAsia="方正仿宋简体" w:cs="Times New Roman"/>
          <w:spacing w:val="-20"/>
          <w:sz w:val="32"/>
          <w:szCs w:val="32"/>
          <w:lang w:eastAsia="zh-CN"/>
        </w:rPr>
        <w:t>为（在</w:t>
      </w:r>
      <w:r>
        <w:rPr>
          <w:rFonts w:hint="eastAsia" w:ascii="Times New Roman" w:hAnsi="Times New Roman" w:eastAsia="方正仿宋简体" w:cs="Times New Roman"/>
          <w:spacing w:val="-20"/>
          <w:sz w:val="32"/>
          <w:szCs w:val="32"/>
          <w:lang w:eastAsia="zh-CN"/>
        </w:rPr>
        <w:fldChar w:fldCharType="begin">
          <w:ffData>
            <w:name w:val="CheckBox1"/>
            <w:enabled/>
            <w:calcOnExit w:val="0"/>
            <w:checkBox>
              <w:sizeAuto/>
              <w:default w:val="0"/>
              <w:checked w:val="0"/>
            </w:checkBox>
          </w:ffData>
        </w:fldChar>
      </w:r>
      <w:bookmarkStart w:id="0" w:name="CheckBox1"/>
      <w:r>
        <w:rPr>
          <w:rFonts w:hint="eastAsia" w:ascii="Times New Roman" w:hAnsi="Times New Roman" w:eastAsia="方正仿宋简体" w:cs="Times New Roman"/>
          <w:spacing w:val="-20"/>
          <w:sz w:val="32"/>
          <w:szCs w:val="32"/>
          <w:lang w:eastAsia="zh-CN"/>
        </w:rPr>
        <w:instrText xml:space="preserve">FORMCHECKBOX</w:instrText>
      </w:r>
      <w:r>
        <w:rPr>
          <w:rFonts w:hint="eastAsia" w:ascii="Times New Roman" w:hAnsi="Times New Roman" w:eastAsia="方正仿宋简体" w:cs="Times New Roman"/>
          <w:spacing w:val="-20"/>
          <w:sz w:val="32"/>
          <w:szCs w:val="32"/>
          <w:lang w:eastAsia="zh-CN"/>
        </w:rPr>
        <w:fldChar w:fldCharType="separate"/>
      </w:r>
      <w:r>
        <w:rPr>
          <w:rFonts w:hint="eastAsia" w:ascii="Times New Roman" w:hAnsi="Times New Roman" w:eastAsia="方正仿宋简体" w:cs="Times New Roman"/>
          <w:spacing w:val="-20"/>
          <w:sz w:val="32"/>
          <w:szCs w:val="32"/>
          <w:lang w:eastAsia="zh-CN"/>
        </w:rPr>
        <w:fldChar w:fldCharType="end"/>
      </w:r>
      <w:bookmarkEnd w:id="0"/>
      <w:r>
        <w:rPr>
          <w:rFonts w:hint="eastAsia" w:ascii="Times New Roman" w:hAnsi="Times New Roman" w:eastAsia="方正仿宋简体" w:cs="Times New Roman"/>
          <w:spacing w:val="-20"/>
          <w:sz w:val="32"/>
          <w:szCs w:val="32"/>
          <w:lang w:eastAsia="zh-CN"/>
        </w:rPr>
        <w:t>里勾选）</w:t>
      </w:r>
    </w:p>
    <w:p w14:paraId="754F08B9">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（一）</w:t>
      </w:r>
      <w:r>
        <w:rPr>
          <w:rFonts w:hint="default" w:ascii="Times New Roman" w:hAnsi="Times New Roman" w:eastAsia="方正仿宋简体" w:cs="Times New Roman"/>
          <w:sz w:val="32"/>
          <w:szCs w:val="32"/>
          <w:lang w:eastAsia="zh-CN"/>
        </w:rPr>
        <w:t>202</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lang w:eastAsia="zh-CN"/>
        </w:rPr>
        <w:t>年、202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eastAsia="zh-CN"/>
        </w:rPr>
        <w:t>年毕业的全日制普通高等学校非在籍（含保留学籍）毕业生</w:t>
      </w:r>
      <w:r>
        <w:rPr>
          <w:rFonts w:hint="eastAsia" w:ascii="Times New Roman" w:hAnsi="Times New Roman" w:eastAsia="方正仿宋简体" w:cs="Times New Roman"/>
          <w:sz w:val="32"/>
          <w:szCs w:val="32"/>
          <w:lang w:eastAsia="zh-CN"/>
        </w:rPr>
        <w:fldChar w:fldCharType="begin">
          <w:ffData>
            <w:name w:val="CheckBox1"/>
            <w:enabled/>
            <w:calcOnExit w:val="0"/>
            <w:checkBox>
              <w:sizeAuto/>
              <w:default w:val="0"/>
              <w:checked w:val="0"/>
            </w:checkBox>
          </w:ffData>
        </w:fldChar>
      </w:r>
      <w:r>
        <w:rPr>
          <w:rFonts w:hint="eastAsia" w:ascii="Times New Roman" w:hAnsi="Times New Roman" w:eastAsia="方正仿宋简体" w:cs="Times New Roman"/>
          <w:sz w:val="32"/>
          <w:szCs w:val="32"/>
          <w:lang w:eastAsia="zh-CN"/>
        </w:rPr>
        <w:instrText xml:space="preserve">FORMCHECKBOX</w:instrText>
      </w:r>
      <w:r>
        <w:rPr>
          <w:rFonts w:hint="eastAsia" w:ascii="Times New Roman" w:hAnsi="Times New Roman" w:eastAsia="方正仿宋简体" w:cs="Times New Roman"/>
          <w:sz w:val="32"/>
          <w:szCs w:val="32"/>
          <w:lang w:eastAsia="zh-CN"/>
        </w:rPr>
        <w:fldChar w:fldCharType="separate"/>
      </w:r>
      <w:r>
        <w:rPr>
          <w:rFonts w:hint="eastAsia" w:ascii="Times New Roman" w:hAnsi="Times New Roman" w:eastAsia="方正仿宋简体" w:cs="Times New Roman"/>
          <w:sz w:val="32"/>
          <w:szCs w:val="32"/>
          <w:lang w:eastAsia="zh-CN"/>
        </w:rPr>
        <w:fldChar w:fldCharType="end"/>
      </w:r>
      <w:bookmarkStart w:id="1" w:name="_GoBack"/>
      <w:bookmarkEnd w:id="1"/>
    </w:p>
    <w:p w14:paraId="7B4C6777">
      <w:pPr>
        <w:pStyle w:val="3"/>
        <w:keepNext w:val="0"/>
        <w:keepLines w:val="0"/>
        <w:pageBreakBefore w:val="0"/>
        <w:widowControl/>
        <w:kinsoku w:val="0"/>
        <w:wordWrap/>
        <w:overflowPunct/>
        <w:bidi w:val="0"/>
        <w:adjustRightInd w:val="0"/>
        <w:snapToGrid w:val="0"/>
        <w:spacing w:line="470" w:lineRule="exact"/>
        <w:ind w:left="0" w:leftChars="0" w:firstLine="640" w:firstLineChars="200"/>
        <w:textAlignment w:val="baseline"/>
        <w:rPr>
          <w:rFonts w:hint="eastAsia" w:ascii="Times New Roman" w:hAnsi="Times New Roman" w:eastAsia="方正仿宋简体" w:cs="Times New Roman"/>
          <w:snapToGrid w:val="0"/>
          <w:color w:val="000000"/>
          <w:kern w:val="0"/>
          <w:sz w:val="32"/>
          <w:szCs w:val="32"/>
          <w:lang w:val="en-US" w:eastAsia="zh-CN" w:bidi="ar-SA"/>
        </w:rPr>
      </w:pPr>
      <w:r>
        <w:rPr>
          <w:rFonts w:hint="eastAsia" w:ascii="Times New Roman" w:hAnsi="Times New Roman" w:eastAsia="方正仿宋简体" w:cs="Times New Roman"/>
          <w:snapToGrid w:val="0"/>
          <w:color w:val="000000"/>
          <w:kern w:val="0"/>
          <w:sz w:val="32"/>
          <w:szCs w:val="32"/>
          <w:lang w:val="en-US" w:eastAsia="zh-CN" w:bidi="ar-SA"/>
        </w:rPr>
        <w:t>（二）</w:t>
      </w:r>
      <w:r>
        <w:rPr>
          <w:rFonts w:hint="eastAsia" w:ascii="Times New Roman" w:hAnsi="Times New Roman" w:eastAsia="方正仿宋简体" w:cs="Times New Roman"/>
          <w:sz w:val="32"/>
          <w:szCs w:val="32"/>
          <w:lang w:eastAsia="zh-CN"/>
        </w:rPr>
        <w:t>16-24 岁失业青年</w:t>
      </w:r>
      <w:r>
        <w:rPr>
          <w:rFonts w:hint="eastAsia" w:ascii="Times New Roman" w:hAnsi="Times New Roman" w:eastAsia="方正仿宋简体" w:cs="Times New Roman"/>
          <w:sz w:val="32"/>
          <w:szCs w:val="32"/>
          <w:lang w:eastAsia="zh-CN"/>
        </w:rPr>
        <w:fldChar w:fldCharType="begin">
          <w:ffData>
            <w:name w:val="CheckBox1"/>
            <w:enabled/>
            <w:calcOnExit w:val="0"/>
            <w:checkBox>
              <w:sizeAuto/>
              <w:default w:val="0"/>
              <w:checked w:val="0"/>
            </w:checkBox>
          </w:ffData>
        </w:fldChar>
      </w:r>
      <w:r>
        <w:rPr>
          <w:rFonts w:hint="eastAsia" w:ascii="Times New Roman" w:hAnsi="Times New Roman" w:eastAsia="方正仿宋简体" w:cs="Times New Roman"/>
          <w:sz w:val="32"/>
          <w:szCs w:val="32"/>
          <w:lang w:eastAsia="zh-CN"/>
        </w:rPr>
        <w:instrText xml:space="preserve">FORMCHECKBOX</w:instrText>
      </w:r>
      <w:r>
        <w:rPr>
          <w:rFonts w:hint="eastAsia" w:ascii="Times New Roman" w:hAnsi="Times New Roman" w:eastAsia="方正仿宋简体" w:cs="Times New Roman"/>
          <w:sz w:val="32"/>
          <w:szCs w:val="32"/>
          <w:lang w:eastAsia="zh-CN"/>
        </w:rPr>
        <w:fldChar w:fldCharType="separate"/>
      </w:r>
      <w:r>
        <w:rPr>
          <w:rFonts w:hint="eastAsia" w:ascii="Times New Roman" w:hAnsi="Times New Roman" w:eastAsia="方正仿宋简体" w:cs="Times New Roman"/>
          <w:sz w:val="32"/>
          <w:szCs w:val="32"/>
          <w:lang w:eastAsia="zh-CN"/>
        </w:rPr>
        <w:fldChar w:fldCharType="end"/>
      </w:r>
    </w:p>
    <w:p w14:paraId="5635EC37">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lang w:val="en-US" w:eastAsia="en-US"/>
        </w:rPr>
      </w:pPr>
      <w:r>
        <w:rPr>
          <w:rFonts w:hint="default" w:ascii="Times New Roman" w:hAnsi="Times New Roman" w:eastAsia="方正仿宋简体" w:cs="Times New Roman"/>
          <w:sz w:val="32"/>
          <w:szCs w:val="32"/>
          <w:lang w:val="en-US" w:eastAsia="en-US"/>
        </w:rPr>
        <w:t>本人已认真阅知并准确理解就业见习单位告知的全部内容，并对承诺内容的真实性、准确性负责。</w:t>
      </w:r>
    </w:p>
    <w:p w14:paraId="6FDCCE4E">
      <w:pPr>
        <w:keepNext w:val="0"/>
        <w:keepLines w:val="0"/>
        <w:pageBreakBefore w:val="0"/>
        <w:widowControl/>
        <w:kinsoku w:val="0"/>
        <w:wordWrap/>
        <w:overflowPunct/>
        <w:bidi w:val="0"/>
        <w:adjustRightInd w:val="0"/>
        <w:snapToGrid w:val="0"/>
        <w:spacing w:line="470" w:lineRule="exact"/>
        <w:ind w:firstLine="640" w:firstLineChars="200"/>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en-US"/>
        </w:rPr>
        <w:t>以上所作承诺均为就业见习人员的真实意思表示，就业</w:t>
      </w:r>
      <w:r>
        <w:rPr>
          <w:rFonts w:hint="default" w:ascii="Times New Roman" w:hAnsi="Times New Roman" w:eastAsia="方正仿宋简体" w:cs="Times New Roman"/>
          <w:sz w:val="32"/>
          <w:szCs w:val="32"/>
        </w:rPr>
        <w:t>见习人员愿意承担由于本人不实承诺、违反承诺所产生的一切后果。</w:t>
      </w:r>
    </w:p>
    <w:p w14:paraId="17D9BA60">
      <w:pPr>
        <w:keepNext w:val="0"/>
        <w:keepLines w:val="0"/>
        <w:pageBreakBefore w:val="0"/>
        <w:widowControl/>
        <w:kinsoku w:val="0"/>
        <w:wordWrap/>
        <w:overflowPunct/>
        <w:bidi w:val="0"/>
        <w:adjustRightInd w:val="0"/>
        <w:snapToGrid w:val="0"/>
        <w:spacing w:line="470" w:lineRule="exact"/>
        <w:ind w:firstLine="2240" w:firstLineChars="700"/>
        <w:textAlignment w:val="baseline"/>
        <w:rPr>
          <w:rFonts w:hint="default" w:ascii="Times New Roman" w:hAnsi="Times New Roman" w:eastAsia="方正仿宋简体" w:cs="Times New Roman"/>
          <w:sz w:val="32"/>
          <w:szCs w:val="32"/>
        </w:rPr>
      </w:pPr>
    </w:p>
    <w:p w14:paraId="19F44B61">
      <w:pPr>
        <w:keepNext w:val="0"/>
        <w:keepLines w:val="0"/>
        <w:pageBreakBefore w:val="0"/>
        <w:widowControl/>
        <w:kinsoku w:val="0"/>
        <w:wordWrap/>
        <w:overflowPunct/>
        <w:bidi w:val="0"/>
        <w:adjustRightInd w:val="0"/>
        <w:snapToGrid w:val="0"/>
        <w:spacing w:line="470" w:lineRule="exact"/>
        <w:ind w:firstLine="2240" w:firstLineChars="700"/>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承诺人（</w:t>
      </w:r>
      <w:r>
        <w:rPr>
          <w:rFonts w:hint="default" w:ascii="Times New Roman" w:hAnsi="Times New Roman" w:eastAsia="方正仿宋简体" w:cs="Times New Roman"/>
          <w:sz w:val="32"/>
          <w:szCs w:val="32"/>
          <w:lang w:eastAsia="zh-CN"/>
        </w:rPr>
        <w:t>签字按手印</w:t>
      </w:r>
      <w:r>
        <w:rPr>
          <w:rFonts w:hint="default" w:ascii="Times New Roman" w:hAnsi="Times New Roman" w:eastAsia="方正仿宋简体" w:cs="Times New Roman"/>
          <w:sz w:val="32"/>
          <w:szCs w:val="32"/>
        </w:rPr>
        <w:t>）：</w:t>
      </w:r>
    </w:p>
    <w:p w14:paraId="521E2657">
      <w:pPr>
        <w:keepNext w:val="0"/>
        <w:keepLines w:val="0"/>
        <w:pageBreakBefore w:val="0"/>
        <w:widowControl/>
        <w:kinsoku w:val="0"/>
        <w:wordWrap/>
        <w:overflowPunct/>
        <w:bidi w:val="0"/>
        <w:adjustRightInd w:val="0"/>
        <w:snapToGrid w:val="0"/>
        <w:spacing w:line="470" w:lineRule="exact"/>
        <w:textAlignment w:val="baseline"/>
        <w:rPr>
          <w:rFonts w:hint="default" w:ascii="Times New Roman" w:hAnsi="Times New Roman" w:eastAsia="方正仿宋简体" w:cs="Times New Roman"/>
          <w:sz w:val="32"/>
          <w:szCs w:val="32"/>
        </w:rPr>
      </w:pPr>
    </w:p>
    <w:p w14:paraId="3CD98614">
      <w:pPr>
        <w:keepNext w:val="0"/>
        <w:keepLines w:val="0"/>
        <w:pageBreakBefore w:val="0"/>
        <w:widowControl/>
        <w:kinsoku w:val="0"/>
        <w:wordWrap/>
        <w:overflowPunct/>
        <w:bidi w:val="0"/>
        <w:adjustRightInd w:val="0"/>
        <w:snapToGrid w:val="0"/>
        <w:spacing w:line="460" w:lineRule="exact"/>
        <w:ind w:firstLine="5760" w:firstLineChars="1800"/>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       月       日</w:t>
      </w:r>
    </w:p>
    <w:sectPr>
      <w:footerReference r:id="rId5" w:type="default"/>
      <w:pgSz w:w="11916" w:h="16848"/>
      <w:pgMar w:top="1134" w:right="1474" w:bottom="1134" w:left="1417" w:header="0" w:footer="10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Tempus Sans ITC">
    <w:panose1 w:val="04020404030D07020202"/>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C76A4">
    <w:pPr>
      <w:spacing w:before="1" w:line="176"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FD178">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AFD178">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32C03"/>
    <w:multiLevelType w:val="singleLevel"/>
    <w:tmpl w:val="EC632C0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embedSystem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4222D0"/>
    <w:rsid w:val="1A942B6C"/>
    <w:rsid w:val="1ECB27C7"/>
    <w:rsid w:val="2AA25D4A"/>
    <w:rsid w:val="3F5B0829"/>
    <w:rsid w:val="45016228"/>
    <w:rsid w:val="5A2C6A67"/>
    <w:rsid w:val="60E72D54"/>
    <w:rsid w:val="689A755E"/>
    <w:rsid w:val="6AFC3365"/>
    <w:rsid w:val="7047169A"/>
    <w:rsid w:val="71575E3D"/>
    <w:rsid w:val="75495F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Document Map"/>
    <w:basedOn w:val="1"/>
    <w:unhideWhenUsed/>
    <w:qFormat/>
    <w:uiPriority w:val="99"/>
    <w:pPr>
      <w:spacing w:before="100" w:beforeAutospacing="1" w:after="100" w:afterAutospacing="1"/>
      <w:ind w:firstLine="200" w:firstLineChars="200"/>
      <w:jc w:val="center"/>
    </w:pPr>
    <w:rPr>
      <w:rFonts w:ascii="宋体" w:eastAsia="宋体"/>
      <w:sz w:val="18"/>
      <w:szCs w:val="18"/>
    </w:rPr>
  </w:style>
  <w:style w:type="paragraph" w:styleId="3">
    <w:name w:val="Normal Indent"/>
    <w:basedOn w:val="1"/>
    <w:qFormat/>
    <w:uiPriority w:val="99"/>
    <w:pPr>
      <w:snapToGrid w:val="0"/>
      <w:spacing w:line="300" w:lineRule="auto"/>
      <w:ind w:firstLine="556"/>
    </w:pPr>
    <w:rPr>
      <w:rFonts w:ascii="仿宋_GB2312" w:hAnsi="宋体" w:eastAsia="仿宋_GB2312" w:cs="宋体"/>
      <w:kern w:val="0"/>
    </w:rPr>
  </w:style>
  <w:style w:type="paragraph" w:styleId="4">
    <w:name w:val="Body Text"/>
    <w:basedOn w:val="1"/>
    <w:semiHidden/>
    <w:qFormat/>
    <w:uiPriority w:val="0"/>
    <w:rPr>
      <w:rFonts w:ascii="微软雅黑" w:hAnsi="微软雅黑" w:eastAsia="微软雅黑" w:cs="微软雅黑"/>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912</Words>
  <Characters>946</Characters>
  <TotalTime>5</TotalTime>
  <ScaleCrop>false</ScaleCrop>
  <LinksUpToDate>false</LinksUpToDate>
  <CharactersWithSpaces>1082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2023-01-20T11:58:00Z</dcterms:created>
  <dc:creator>Administrator</dc:creator>
  <cp:lastModifiedBy>淡然€回眸</cp:lastModifiedBy>
  <cp:lastPrinted>2025-11-06T09:06:00Z</cp:lastPrinted>
  <dcterms:modified xsi:type="dcterms:W3CDTF">2025-11-13T11:25:02Z</dcterms:modified>
  <dc:title>云南省人力资源和社会保障厅关于进一步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2023-08-03T23:12:35Z</vt:filetime>
  </property>
  <property fmtid="{D5CDD505-2E9C-101B-9397-08002B2CF9AE}" pid="4" name="KSOTemplateDocerSaveRecord">
    <vt:lpwstr>eyJoZGlkIjoiMDg0ZTc2ZWJjMjhlYjk0ZDg1NzA2NGE0YTZlMDY3MzQiLCJ1c2VySWQiOiI1OTA1NjExMjEifQ==</vt:lpwstr>
  </property>
  <property fmtid="{D5CDD505-2E9C-101B-9397-08002B2CF9AE}" pid="5" name="KSOProductBuildVer">
    <vt:lpwstr>2052-12.1.0.23542</vt:lpwstr>
  </property>
  <property fmtid="{D5CDD505-2E9C-101B-9397-08002B2CF9AE}" pid="6" name="ICV">
    <vt:lpwstr>1717E2DD1BF34F599DF86DB778901544_12</vt:lpwstr>
  </property>
</Properties>
</file>